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EA568E" w:rsidP="00EA568E">
      <w:pPr>
        <w:pStyle w:val="Title"/>
      </w:pPr>
      <w:bookmarkStart w:id="0" w:name="_GoBack"/>
      <w:bookmarkEnd w:id="0"/>
      <w:r w:rsidRPr="00727AF9">
        <w:t>Philippians 3 • The Spiritual Mind</w:t>
      </w:r>
    </w:p>
    <w:p w:rsidR="00EA568E" w:rsidRDefault="00EA568E" w:rsidP="00EA568E">
      <w:pPr>
        <w:numPr>
          <w:ilvl w:val="0"/>
          <w:numId w:val="3"/>
        </w:numPr>
      </w:pPr>
      <w:r>
        <w:t xml:space="preserve">(v.1-11) </w:t>
      </w:r>
      <w:r w:rsidR="003C77D3">
        <w:t>The spiritual mind</w:t>
      </w:r>
      <w:r w:rsidR="008C2209" w:rsidRPr="008C2209">
        <w:t xml:space="preserve"> deals with each Christian’s </w:t>
      </w:r>
      <w:r w:rsidR="008C2209" w:rsidRPr="008C2209">
        <w:rPr>
          <w:b/>
          <w:color w:val="FF0000"/>
          <w:u w:val="single"/>
        </w:rPr>
        <w:t>past</w:t>
      </w:r>
      <w:r w:rsidR="008C2209" w:rsidRPr="008C2209">
        <w:t xml:space="preserve"> and how it is resolved through the biblical working of </w:t>
      </w:r>
      <w:r w:rsidR="008C2209" w:rsidRPr="008C2209">
        <w:rPr>
          <w:b/>
          <w:color w:val="FF0000"/>
          <w:u w:val="single"/>
        </w:rPr>
        <w:t>salvation</w:t>
      </w:r>
      <w:r w:rsidR="008C2209" w:rsidRPr="008C2209">
        <w:t xml:space="preserve"> to accomplish through God’s </w:t>
      </w:r>
      <w:r w:rsidR="008C2209" w:rsidRPr="008C2209">
        <w:rPr>
          <w:b/>
          <w:color w:val="FF0000"/>
          <w:u w:val="single"/>
        </w:rPr>
        <w:t>grace</w:t>
      </w:r>
      <w:r w:rsidR="008C2209" w:rsidRPr="008C2209">
        <w:t xml:space="preserve"> in Christ what can never be accomplished by </w:t>
      </w:r>
      <w:r w:rsidR="008C2209" w:rsidRPr="008C2209">
        <w:rPr>
          <w:b/>
          <w:color w:val="FF0000"/>
          <w:u w:val="single"/>
        </w:rPr>
        <w:t>religion</w:t>
      </w:r>
      <w:r w:rsidR="008C2209" w:rsidRPr="008C2209">
        <w:t xml:space="preserve"> alone.</w:t>
      </w:r>
    </w:p>
    <w:p w:rsidR="008C2209" w:rsidRDefault="008C2209" w:rsidP="008C2209">
      <w:pPr>
        <w:ind w:left="720"/>
      </w:pPr>
    </w:p>
    <w:p w:rsidR="008C2209" w:rsidRDefault="008C2209" w:rsidP="008C2209">
      <w:pPr>
        <w:ind w:left="720"/>
      </w:pPr>
    </w:p>
    <w:p w:rsidR="008C2209" w:rsidRDefault="008C2209" w:rsidP="008C2209">
      <w:pPr>
        <w:ind w:left="720"/>
      </w:pPr>
    </w:p>
    <w:p w:rsidR="008C2209" w:rsidRDefault="008C2209" w:rsidP="00EA568E">
      <w:pPr>
        <w:numPr>
          <w:ilvl w:val="0"/>
          <w:numId w:val="3"/>
        </w:numPr>
      </w:pPr>
      <w:r>
        <w:t xml:space="preserve">(v.12-16) </w:t>
      </w:r>
      <w:r w:rsidR="003C77D3">
        <w:t>The spiritual mind</w:t>
      </w:r>
      <w:r w:rsidRPr="008C2209">
        <w:t xml:space="preserve"> deals with each Christian’s </w:t>
      </w:r>
      <w:r w:rsidRPr="008C2209">
        <w:rPr>
          <w:b/>
          <w:color w:val="FF0000"/>
          <w:u w:val="single"/>
        </w:rPr>
        <w:t>present</w:t>
      </w:r>
      <w:r w:rsidRPr="008C2209">
        <w:t xml:space="preserve"> and how it is dealt with through the biblical working of </w:t>
      </w:r>
      <w:r w:rsidRPr="008C2209">
        <w:rPr>
          <w:b/>
          <w:color w:val="FF0000"/>
          <w:u w:val="single"/>
        </w:rPr>
        <w:t>sanctification</w:t>
      </w:r>
      <w:r w:rsidRPr="008C2209">
        <w:t xml:space="preserve"> in the forsaking of the </w:t>
      </w:r>
      <w:r w:rsidRPr="008C2209">
        <w:rPr>
          <w:b/>
          <w:color w:val="FF0000"/>
          <w:u w:val="single"/>
        </w:rPr>
        <w:t>goals</w:t>
      </w:r>
      <w:r w:rsidRPr="008C2209">
        <w:t xml:space="preserve"> of this world in pursuit of “</w:t>
      </w:r>
      <w:r w:rsidRPr="008C2209">
        <w:rPr>
          <w:i/>
        </w:rPr>
        <w:t xml:space="preserve">the upward </w:t>
      </w:r>
      <w:r w:rsidRPr="008C2209">
        <w:rPr>
          <w:b/>
          <w:i/>
          <w:color w:val="FF0000"/>
          <w:u w:val="single"/>
        </w:rPr>
        <w:t>call</w:t>
      </w:r>
      <w:r w:rsidRPr="008C2209">
        <w:rPr>
          <w:i/>
        </w:rPr>
        <w:t xml:space="preserve"> of God in Christ Jesus</w:t>
      </w:r>
      <w:r w:rsidRPr="008C2209">
        <w:t>” (v.14)</w:t>
      </w:r>
    </w:p>
    <w:p w:rsidR="008C2209" w:rsidRDefault="008C2209" w:rsidP="008C2209">
      <w:pPr>
        <w:ind w:left="720"/>
      </w:pPr>
    </w:p>
    <w:p w:rsidR="008C2209" w:rsidRDefault="008C2209" w:rsidP="008C2209">
      <w:pPr>
        <w:ind w:left="720"/>
      </w:pPr>
    </w:p>
    <w:p w:rsidR="008C2209" w:rsidRDefault="008C2209" w:rsidP="008C2209">
      <w:pPr>
        <w:ind w:left="720"/>
      </w:pPr>
    </w:p>
    <w:p w:rsidR="008C2209" w:rsidRDefault="008C2209" w:rsidP="00EA568E">
      <w:pPr>
        <w:numPr>
          <w:ilvl w:val="0"/>
          <w:numId w:val="3"/>
        </w:numPr>
      </w:pPr>
      <w:r>
        <w:t xml:space="preserve">(v.17-21) </w:t>
      </w:r>
      <w:r w:rsidR="003C77D3">
        <w:t>The spiritual mind</w:t>
      </w:r>
      <w:r w:rsidRPr="008C2209">
        <w:t xml:space="preserve"> point deals with each Christians </w:t>
      </w:r>
      <w:r w:rsidRPr="008C2209">
        <w:rPr>
          <w:b/>
          <w:color w:val="FF0000"/>
          <w:u w:val="single"/>
        </w:rPr>
        <w:t>future</w:t>
      </w:r>
      <w:r w:rsidRPr="008C2209">
        <w:t xml:space="preserve"> through the biblical working of their </w:t>
      </w:r>
      <w:r w:rsidRPr="008C2209">
        <w:rPr>
          <w:b/>
          <w:color w:val="FF0000"/>
          <w:u w:val="single"/>
        </w:rPr>
        <w:t>glorification</w:t>
      </w:r>
      <w:r w:rsidRPr="008C2209">
        <w:t xml:space="preserve"> not just spiritually but, in the end, </w:t>
      </w:r>
      <w:r w:rsidRPr="008C2209">
        <w:rPr>
          <w:b/>
          <w:color w:val="FF0000"/>
          <w:u w:val="single"/>
        </w:rPr>
        <w:t>physically</w:t>
      </w:r>
      <w:r w:rsidRPr="008C2209">
        <w:t xml:space="preserve">. The power of the </w:t>
      </w:r>
      <w:r w:rsidRPr="008C2209">
        <w:rPr>
          <w:b/>
          <w:color w:val="FF0000"/>
          <w:u w:val="single"/>
        </w:rPr>
        <w:t>resurrection</w:t>
      </w:r>
      <w:r w:rsidRPr="008C2209">
        <w:t xml:space="preserve"> which first began its work through salvation is ultimately and literally completed to “</w:t>
      </w:r>
      <w:r w:rsidRPr="008C2209">
        <w:rPr>
          <w:i/>
        </w:rPr>
        <w:t xml:space="preserve">transform the </w:t>
      </w:r>
      <w:r w:rsidRPr="008C2209">
        <w:rPr>
          <w:b/>
          <w:i/>
          <w:color w:val="FF0000"/>
          <w:u w:val="single"/>
        </w:rPr>
        <w:t>body</w:t>
      </w:r>
      <w:r w:rsidRPr="008C2209">
        <w:rPr>
          <w:i/>
        </w:rPr>
        <w:t xml:space="preserve"> of our humble state into conformity with the </w:t>
      </w:r>
      <w:r w:rsidRPr="008C2209">
        <w:rPr>
          <w:b/>
          <w:i/>
          <w:color w:val="FF0000"/>
          <w:u w:val="single"/>
        </w:rPr>
        <w:t>body</w:t>
      </w:r>
      <w:r w:rsidRPr="008C2209">
        <w:rPr>
          <w:i/>
        </w:rPr>
        <w:t xml:space="preserve"> of His glory</w:t>
      </w:r>
      <w:r w:rsidRPr="008C2209">
        <w:t>”. (v.21)</w:t>
      </w:r>
    </w:p>
    <w:p w:rsidR="008C2209" w:rsidRPr="00EA568E" w:rsidRDefault="008C2209" w:rsidP="008C2209"/>
    <w:sectPr w:rsidR="008C2209" w:rsidRPr="00EA5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94D" w:rsidRDefault="00BF194D">
      <w:pPr>
        <w:spacing w:after="0" w:line="240" w:lineRule="auto"/>
      </w:pPr>
      <w:r>
        <w:separator/>
      </w:r>
    </w:p>
  </w:endnote>
  <w:endnote w:type="continuationSeparator" w:id="0">
    <w:p w:rsidR="00BF194D" w:rsidRDefault="00BF1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94D" w:rsidRDefault="00BF194D">
      <w:pPr>
        <w:spacing w:after="0" w:line="240" w:lineRule="auto"/>
      </w:pPr>
      <w:r>
        <w:separator/>
      </w:r>
    </w:p>
  </w:footnote>
  <w:footnote w:type="continuationSeparator" w:id="0">
    <w:p w:rsidR="00BF194D" w:rsidRDefault="00BF1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8C7222"/>
    <w:multiLevelType w:val="hybridMultilevel"/>
    <w:tmpl w:val="7EEA3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175DD0"/>
    <w:rsid w:val="00206EB3"/>
    <w:rsid w:val="002659B0"/>
    <w:rsid w:val="003C77D3"/>
    <w:rsid w:val="00460DCA"/>
    <w:rsid w:val="00712A62"/>
    <w:rsid w:val="00725306"/>
    <w:rsid w:val="007B7266"/>
    <w:rsid w:val="008A60E0"/>
    <w:rsid w:val="008C2209"/>
    <w:rsid w:val="008E6706"/>
    <w:rsid w:val="0095773D"/>
    <w:rsid w:val="00A40D50"/>
    <w:rsid w:val="00AE5D8F"/>
    <w:rsid w:val="00BA4782"/>
    <w:rsid w:val="00BF194D"/>
    <w:rsid w:val="00D9366C"/>
    <w:rsid w:val="00EA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F4A82-60E1-4542-A8BA-AE49877C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2016-12-13T15:41:00Z</dcterms:created>
  <dcterms:modified xsi:type="dcterms:W3CDTF">2016-12-13T15:41:00Z</dcterms:modified>
</cp:coreProperties>
</file>