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C9" w:rsidRDefault="007A41C9" w:rsidP="007A41C9">
      <w:pPr>
        <w:pStyle w:val="Title"/>
      </w:pPr>
      <w:bookmarkStart w:id="0" w:name="_GoBack"/>
      <w:bookmarkEnd w:id="0"/>
      <w:r w:rsidRPr="00B5443E">
        <w:t>Galatians 3 • The Law &amp; Grace, Part I</w:t>
      </w:r>
    </w:p>
    <w:p w:rsidR="007A41C9" w:rsidRDefault="007A41C9" w:rsidP="007A41C9">
      <w:pPr>
        <w:numPr>
          <w:ilvl w:val="0"/>
          <w:numId w:val="2"/>
        </w:numPr>
        <w:spacing w:after="0" w:line="240" w:lineRule="auto"/>
      </w:pPr>
      <w:r>
        <w:t xml:space="preserve">(v.1-5) The </w:t>
      </w:r>
      <w:r w:rsidR="00603FBC">
        <w:rPr>
          <w:b/>
          <w:color w:val="FF0000"/>
          <w:u w:val="single"/>
        </w:rPr>
        <w:t>____________</w:t>
      </w:r>
      <w:r>
        <w:t xml:space="preserve"> argument: The proof of salvation by grace and not the Law is proved by the </w:t>
      </w:r>
      <w:r w:rsidR="00DA2E6A">
        <w:rPr>
          <w:b/>
          <w:color w:val="FF0000"/>
          <w:u w:val="single"/>
        </w:rPr>
        <w:t>____________</w:t>
      </w:r>
      <w:r>
        <w:t xml:space="preserve"> salvation </w:t>
      </w:r>
      <w:r w:rsidR="00DA2E6A">
        <w:rPr>
          <w:b/>
          <w:color w:val="FF0000"/>
          <w:u w:val="single"/>
        </w:rPr>
        <w:t>____________</w:t>
      </w:r>
      <w:r>
        <w:t xml:space="preserve"> itself.</w:t>
      </w:r>
    </w:p>
    <w:p w:rsidR="007A41C9" w:rsidRDefault="007A41C9" w:rsidP="007A41C9"/>
    <w:p w:rsidR="007A41C9" w:rsidRDefault="007A41C9" w:rsidP="007A41C9">
      <w:pPr>
        <w:ind w:left="360"/>
      </w:pPr>
    </w:p>
    <w:p w:rsidR="007A41C9" w:rsidRDefault="007A41C9" w:rsidP="007A41C9">
      <w:pPr>
        <w:numPr>
          <w:ilvl w:val="0"/>
          <w:numId w:val="2"/>
        </w:numPr>
        <w:spacing w:after="0" w:line="240" w:lineRule="auto"/>
      </w:pPr>
      <w:r>
        <w:t xml:space="preserve">(v.6-14) The </w:t>
      </w:r>
      <w:r w:rsidR="00DA2E6A">
        <w:rPr>
          <w:b/>
          <w:color w:val="FF0000"/>
          <w:u w:val="single"/>
        </w:rPr>
        <w:t>____________</w:t>
      </w:r>
      <w:r>
        <w:t xml:space="preserve"> argument: No one has ever been </w:t>
      </w:r>
      <w:r w:rsidR="00DA2E6A">
        <w:rPr>
          <w:b/>
          <w:color w:val="FF0000"/>
          <w:u w:val="single"/>
        </w:rPr>
        <w:t>____________</w:t>
      </w:r>
      <w:r>
        <w:t xml:space="preserve"> by doing the Law because no one can fully </w:t>
      </w:r>
      <w:r w:rsidR="00DA2E6A">
        <w:rPr>
          <w:b/>
          <w:color w:val="FF0000"/>
          <w:u w:val="single"/>
        </w:rPr>
        <w:t>____________</w:t>
      </w:r>
      <w:r>
        <w:t xml:space="preserve"> the Law as proven by the </w:t>
      </w:r>
      <w:r w:rsidR="00DA2E6A">
        <w:rPr>
          <w:b/>
          <w:color w:val="FF0000"/>
          <w:u w:val="single"/>
        </w:rPr>
        <w:t>________________________</w:t>
      </w:r>
      <w:r>
        <w:t xml:space="preserve"> itself.</w:t>
      </w:r>
    </w:p>
    <w:p w:rsidR="007A41C9" w:rsidRDefault="007A41C9" w:rsidP="007A41C9"/>
    <w:p w:rsidR="007A41C9" w:rsidRDefault="007A41C9" w:rsidP="007A41C9">
      <w:pPr>
        <w:ind w:left="360"/>
      </w:pPr>
    </w:p>
    <w:p w:rsidR="007A41C9" w:rsidRDefault="007A41C9" w:rsidP="007A41C9">
      <w:pPr>
        <w:ind w:left="360"/>
      </w:pPr>
    </w:p>
    <w:p w:rsidR="007A41C9" w:rsidRDefault="007A41C9" w:rsidP="00DA2E6A">
      <w:pPr>
        <w:numPr>
          <w:ilvl w:val="0"/>
          <w:numId w:val="2"/>
        </w:numPr>
        <w:spacing w:after="0" w:line="240" w:lineRule="auto"/>
      </w:pPr>
      <w:r>
        <w:t xml:space="preserve">(v.15-18) The </w:t>
      </w:r>
      <w:r w:rsidR="00DA2E6A">
        <w:rPr>
          <w:b/>
          <w:color w:val="FF0000"/>
          <w:u w:val="single"/>
        </w:rPr>
        <w:t>____________</w:t>
      </w:r>
      <w:r>
        <w:t xml:space="preserve"> argument: The </w:t>
      </w:r>
      <w:r w:rsidR="00DA2E6A">
        <w:rPr>
          <w:b/>
          <w:color w:val="FF0000"/>
          <w:u w:val="single"/>
        </w:rPr>
        <w:t>________________</w:t>
      </w:r>
      <w:r>
        <w:t xml:space="preserve"> cannot cancel out God’s covenant with Abraham. </w:t>
      </w:r>
      <w:r w:rsidR="00DA2E6A">
        <w:rPr>
          <w:b/>
          <w:color w:val="FF0000"/>
          <w:u w:val="single"/>
        </w:rPr>
        <w:t>____________</w:t>
      </w:r>
      <w:r>
        <w:t xml:space="preserve"> and faith go together, never </w:t>
      </w:r>
      <w:r w:rsidR="00DA2E6A">
        <w:rPr>
          <w:b/>
          <w:color w:val="FF0000"/>
          <w:u w:val="single"/>
        </w:rPr>
        <w:t>____________</w:t>
      </w:r>
      <w:r>
        <w:t xml:space="preserve"> and the Law.</w:t>
      </w:r>
    </w:p>
    <w:p w:rsidR="007A41C9" w:rsidRDefault="007A41C9" w:rsidP="007A41C9">
      <w:pPr>
        <w:ind w:left="360"/>
      </w:pPr>
    </w:p>
    <w:p w:rsidR="007A41C9" w:rsidRDefault="007A41C9" w:rsidP="007A41C9">
      <w:pPr>
        <w:numPr>
          <w:ilvl w:val="1"/>
          <w:numId w:val="2"/>
        </w:numPr>
        <w:spacing w:after="0" w:line="240" w:lineRule="auto"/>
      </w:pPr>
      <w:r>
        <w:t xml:space="preserve">(v.19-20) The Law was temporary and intended only for </w:t>
      </w:r>
      <w:r w:rsidR="00DA2E6A">
        <w:rPr>
          <w:b/>
          <w:color w:val="FF0000"/>
          <w:u w:val="single"/>
        </w:rPr>
        <w:t>____________</w:t>
      </w:r>
      <w:r>
        <w:t>.</w:t>
      </w:r>
    </w:p>
    <w:p w:rsidR="007A41C9" w:rsidRDefault="007A41C9" w:rsidP="007A41C9">
      <w:pPr>
        <w:ind w:left="1080"/>
      </w:pPr>
    </w:p>
    <w:p w:rsidR="007A41C9" w:rsidRDefault="007A41C9" w:rsidP="007A41C9">
      <w:pPr>
        <w:numPr>
          <w:ilvl w:val="1"/>
          <w:numId w:val="2"/>
        </w:numPr>
        <w:spacing w:after="0" w:line="240" w:lineRule="auto"/>
      </w:pPr>
      <w:r>
        <w:t xml:space="preserve">(v.21-22) The Law reveals our desperate need for God’s </w:t>
      </w:r>
      <w:r w:rsidR="00DA2E6A">
        <w:rPr>
          <w:b/>
          <w:color w:val="FF0000"/>
          <w:u w:val="single"/>
        </w:rPr>
        <w:t>____________</w:t>
      </w:r>
      <w:r>
        <w:t>.</w:t>
      </w:r>
    </w:p>
    <w:p w:rsidR="007A41C9" w:rsidRDefault="007A41C9" w:rsidP="007A41C9">
      <w:pPr>
        <w:ind w:left="1080"/>
      </w:pPr>
    </w:p>
    <w:p w:rsidR="007A41C9" w:rsidRPr="00B5443E" w:rsidRDefault="007A41C9" w:rsidP="007A41C9">
      <w:pPr>
        <w:numPr>
          <w:ilvl w:val="1"/>
          <w:numId w:val="2"/>
        </w:numPr>
        <w:spacing w:after="0" w:line="240" w:lineRule="auto"/>
      </w:pPr>
      <w:r>
        <w:t xml:space="preserve">(v.23-29) The Law was provided temporarily until its </w:t>
      </w:r>
      <w:r w:rsidR="00DA2E6A">
        <w:rPr>
          <w:b/>
          <w:color w:val="FF0000"/>
          <w:u w:val="single"/>
        </w:rPr>
        <w:t>_________________</w:t>
      </w:r>
      <w:r>
        <w:t xml:space="preserve"> in Christ.</w:t>
      </w:r>
    </w:p>
    <w:p w:rsidR="00DA2E6A" w:rsidRDefault="0095773D" w:rsidP="00DA2E6A">
      <w:pPr>
        <w:pStyle w:val="Title"/>
      </w:pPr>
      <w:r w:rsidRPr="00206EB3">
        <w:t xml:space="preserve"> </w:t>
      </w:r>
      <w:r w:rsidR="00DA2E6A">
        <w:br w:type="column"/>
      </w:r>
      <w:r w:rsidR="00DA2E6A" w:rsidRPr="00B5443E">
        <w:t>Galatians 3 • The Law &amp; Grace, Part I</w:t>
      </w:r>
    </w:p>
    <w:p w:rsidR="00DA2E6A" w:rsidRDefault="00DA2E6A" w:rsidP="00DA2E6A">
      <w:pPr>
        <w:numPr>
          <w:ilvl w:val="0"/>
          <w:numId w:val="3"/>
        </w:numPr>
        <w:spacing w:after="0" w:line="240" w:lineRule="auto"/>
      </w:pPr>
      <w:r>
        <w:t xml:space="preserve">(v.1-5) The </w:t>
      </w:r>
      <w:r>
        <w:rPr>
          <w:b/>
          <w:color w:val="FF0000"/>
          <w:u w:val="single"/>
        </w:rPr>
        <w:t>____________</w:t>
      </w:r>
      <w:r>
        <w:t xml:space="preserve"> argument: The proof of salvation by grace and not the Law is proved by the </w:t>
      </w:r>
      <w:r>
        <w:rPr>
          <w:b/>
          <w:color w:val="FF0000"/>
          <w:u w:val="single"/>
        </w:rPr>
        <w:t>____________</w:t>
      </w:r>
      <w:r>
        <w:t xml:space="preserve"> salvation </w:t>
      </w:r>
      <w:r>
        <w:rPr>
          <w:b/>
          <w:color w:val="FF0000"/>
          <w:u w:val="single"/>
        </w:rPr>
        <w:t>____________</w:t>
      </w:r>
      <w:r>
        <w:t xml:space="preserve"> itself.</w:t>
      </w:r>
    </w:p>
    <w:p w:rsidR="00DA2E6A" w:rsidRDefault="00DA2E6A" w:rsidP="00DA2E6A"/>
    <w:p w:rsidR="00DA2E6A" w:rsidRDefault="00DA2E6A" w:rsidP="00DA2E6A">
      <w:pPr>
        <w:ind w:left="360"/>
      </w:pPr>
    </w:p>
    <w:p w:rsidR="00DA2E6A" w:rsidRDefault="00DA2E6A" w:rsidP="00DA2E6A">
      <w:pPr>
        <w:numPr>
          <w:ilvl w:val="0"/>
          <w:numId w:val="3"/>
        </w:numPr>
        <w:spacing w:after="0" w:line="240" w:lineRule="auto"/>
      </w:pPr>
      <w:r>
        <w:t xml:space="preserve">(v.6-14) The </w:t>
      </w:r>
      <w:r>
        <w:rPr>
          <w:b/>
          <w:color w:val="FF0000"/>
          <w:u w:val="single"/>
        </w:rPr>
        <w:t>____________</w:t>
      </w:r>
      <w:r>
        <w:t xml:space="preserve"> argument: No one has ever been </w:t>
      </w:r>
      <w:r>
        <w:rPr>
          <w:b/>
          <w:color w:val="FF0000"/>
          <w:u w:val="single"/>
        </w:rPr>
        <w:t>____________</w:t>
      </w:r>
      <w:r>
        <w:t xml:space="preserve"> by doing the Law because no one can fully </w:t>
      </w:r>
      <w:r>
        <w:rPr>
          <w:b/>
          <w:color w:val="FF0000"/>
          <w:u w:val="single"/>
        </w:rPr>
        <w:t>____________</w:t>
      </w:r>
      <w:r>
        <w:t xml:space="preserve"> the Law as proven by the </w:t>
      </w:r>
      <w:r>
        <w:rPr>
          <w:b/>
          <w:color w:val="FF0000"/>
          <w:u w:val="single"/>
        </w:rPr>
        <w:t>________________________</w:t>
      </w:r>
      <w:r>
        <w:t xml:space="preserve"> itself.</w:t>
      </w:r>
    </w:p>
    <w:p w:rsidR="00DA2E6A" w:rsidRDefault="00DA2E6A" w:rsidP="00DA2E6A"/>
    <w:p w:rsidR="00DA2E6A" w:rsidRDefault="00DA2E6A" w:rsidP="00DA2E6A">
      <w:pPr>
        <w:ind w:left="360"/>
      </w:pPr>
    </w:p>
    <w:p w:rsidR="00DA2E6A" w:rsidRDefault="00DA2E6A" w:rsidP="00DA2E6A">
      <w:pPr>
        <w:ind w:left="360"/>
      </w:pPr>
    </w:p>
    <w:p w:rsidR="00DA2E6A" w:rsidRDefault="00DA2E6A" w:rsidP="00DA2E6A">
      <w:pPr>
        <w:numPr>
          <w:ilvl w:val="0"/>
          <w:numId w:val="3"/>
        </w:numPr>
        <w:spacing w:after="0" w:line="240" w:lineRule="auto"/>
      </w:pPr>
      <w:r>
        <w:t xml:space="preserve">(v.15-18) The </w:t>
      </w:r>
      <w:r>
        <w:rPr>
          <w:b/>
          <w:color w:val="FF0000"/>
          <w:u w:val="single"/>
        </w:rPr>
        <w:t>____________</w:t>
      </w:r>
      <w:r>
        <w:t xml:space="preserve"> argument: The </w:t>
      </w:r>
      <w:r>
        <w:rPr>
          <w:b/>
          <w:color w:val="FF0000"/>
          <w:u w:val="single"/>
        </w:rPr>
        <w:t>________________</w:t>
      </w:r>
      <w:r>
        <w:t xml:space="preserve"> cannot cancel out God’s covenant with Abraham. </w:t>
      </w:r>
      <w:r>
        <w:rPr>
          <w:b/>
          <w:color w:val="FF0000"/>
          <w:u w:val="single"/>
        </w:rPr>
        <w:t>____________</w:t>
      </w:r>
      <w:r>
        <w:t xml:space="preserve"> and faith go together, never </w:t>
      </w:r>
      <w:r>
        <w:rPr>
          <w:b/>
          <w:color w:val="FF0000"/>
          <w:u w:val="single"/>
        </w:rPr>
        <w:t>____________</w:t>
      </w:r>
      <w:r>
        <w:t xml:space="preserve"> and the Law.</w:t>
      </w:r>
    </w:p>
    <w:p w:rsidR="00DA2E6A" w:rsidRDefault="00DA2E6A" w:rsidP="00DA2E6A">
      <w:pPr>
        <w:ind w:left="360"/>
      </w:pPr>
    </w:p>
    <w:p w:rsidR="00DA2E6A" w:rsidRDefault="00DA2E6A" w:rsidP="00DA2E6A">
      <w:pPr>
        <w:numPr>
          <w:ilvl w:val="1"/>
          <w:numId w:val="3"/>
        </w:numPr>
        <w:spacing w:after="0" w:line="240" w:lineRule="auto"/>
      </w:pPr>
      <w:r>
        <w:t xml:space="preserve">(v.19-20) The Law was temporary and intended only for </w:t>
      </w:r>
      <w:r>
        <w:rPr>
          <w:b/>
          <w:color w:val="FF0000"/>
          <w:u w:val="single"/>
        </w:rPr>
        <w:t>____________</w:t>
      </w:r>
      <w:r>
        <w:t>.</w:t>
      </w:r>
    </w:p>
    <w:p w:rsidR="00DA2E6A" w:rsidRDefault="00DA2E6A" w:rsidP="00DA2E6A">
      <w:pPr>
        <w:ind w:left="1080"/>
      </w:pPr>
    </w:p>
    <w:p w:rsidR="00DA2E6A" w:rsidRDefault="00DA2E6A" w:rsidP="00DA2E6A">
      <w:pPr>
        <w:numPr>
          <w:ilvl w:val="1"/>
          <w:numId w:val="3"/>
        </w:numPr>
        <w:spacing w:after="0" w:line="240" w:lineRule="auto"/>
      </w:pPr>
      <w:r>
        <w:t xml:space="preserve">(v.21-22) The Law reveals our desperate need for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DA2E6A" w:rsidRDefault="00DA2E6A" w:rsidP="00DA2E6A">
      <w:pPr>
        <w:ind w:left="1080"/>
      </w:pPr>
    </w:p>
    <w:p w:rsidR="00460DCA" w:rsidRPr="00206EB3" w:rsidRDefault="00DA2E6A" w:rsidP="00206EB3">
      <w:pPr>
        <w:numPr>
          <w:ilvl w:val="1"/>
          <w:numId w:val="3"/>
        </w:numPr>
        <w:spacing w:after="0" w:line="240" w:lineRule="auto"/>
      </w:pPr>
      <w:r>
        <w:t xml:space="preserve">(v.23-29) The Law was provided temporarily until </w:t>
      </w:r>
      <w:proofErr w:type="spellStart"/>
      <w:r>
        <w:t>its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_________________</w:t>
      </w:r>
      <w:r>
        <w:t xml:space="preserve"> in Christ.</w:t>
      </w:r>
    </w:p>
    <w:sectPr w:rsidR="00460DCA" w:rsidRPr="00206EB3" w:rsidSect="00DA2E6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E1" w:rsidRDefault="00AA2AE1">
      <w:pPr>
        <w:spacing w:after="0" w:line="240" w:lineRule="auto"/>
      </w:pPr>
      <w:r>
        <w:separator/>
      </w:r>
    </w:p>
  </w:endnote>
  <w:endnote w:type="continuationSeparator" w:id="0">
    <w:p w:rsidR="00AA2AE1" w:rsidRDefault="00A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E1" w:rsidRDefault="00AA2AE1">
      <w:pPr>
        <w:spacing w:after="0" w:line="240" w:lineRule="auto"/>
      </w:pPr>
      <w:r>
        <w:separator/>
      </w:r>
    </w:p>
  </w:footnote>
  <w:footnote w:type="continuationSeparator" w:id="0">
    <w:p w:rsidR="00AA2AE1" w:rsidRDefault="00A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4ABD"/>
    <w:multiLevelType w:val="hybridMultilevel"/>
    <w:tmpl w:val="8E5E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96AE7"/>
    <w:multiLevelType w:val="hybridMultilevel"/>
    <w:tmpl w:val="8E5E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91D17"/>
    <w:rsid w:val="00460DCA"/>
    <w:rsid w:val="00603FBC"/>
    <w:rsid w:val="00712A62"/>
    <w:rsid w:val="007A41C9"/>
    <w:rsid w:val="008C0809"/>
    <w:rsid w:val="0095773D"/>
    <w:rsid w:val="00A40D50"/>
    <w:rsid w:val="00AA2AE1"/>
    <w:rsid w:val="00D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9A2C-7B5D-4E40-BA53-0934EDB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856-562C-41B3-A41B-BEE59FC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2016-12-13T15:33:00Z</dcterms:created>
  <dcterms:modified xsi:type="dcterms:W3CDTF">2016-12-13T15:33:00Z</dcterms:modified>
</cp:coreProperties>
</file>