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C653B" w:rsidP="00DC653B">
      <w:pPr>
        <w:pStyle w:val="Title"/>
      </w:pPr>
      <w:bookmarkStart w:id="0" w:name="_GoBack"/>
      <w:bookmarkEnd w:id="0"/>
      <w:r>
        <w:t>Romans 10:1-13 • When Man Loves the Rules More than the Ruler</w:t>
      </w:r>
    </w:p>
    <w:p w:rsidR="00DC653B" w:rsidRDefault="00DC653B" w:rsidP="00DC653B">
      <w:pPr>
        <w:numPr>
          <w:ilvl w:val="0"/>
          <w:numId w:val="3"/>
        </w:numPr>
      </w:pPr>
      <w:r>
        <w:t xml:space="preserve">(v.1) </w:t>
      </w:r>
      <w:r w:rsidR="000D1796">
        <w:t xml:space="preserve">This is primarily an issue about </w:t>
      </w:r>
      <w:r w:rsidR="000D1796" w:rsidRPr="007221CC">
        <w:rPr>
          <w:b/>
          <w:color w:val="FF0000"/>
          <w:u w:val="single"/>
        </w:rPr>
        <w:t>salvation</w:t>
      </w:r>
      <w:r w:rsidR="000D1796">
        <w:t>.</w:t>
      </w:r>
    </w:p>
    <w:p w:rsidR="000D1796" w:rsidRDefault="000D1796" w:rsidP="00DC653B">
      <w:pPr>
        <w:numPr>
          <w:ilvl w:val="0"/>
          <w:numId w:val="3"/>
        </w:numPr>
      </w:pPr>
      <w:r>
        <w:t xml:space="preserve">(v.2) </w:t>
      </w:r>
      <w:r w:rsidRPr="007221CC">
        <w:rPr>
          <w:b/>
          <w:color w:val="FF0000"/>
          <w:u w:val="single"/>
        </w:rPr>
        <w:t>Zeal</w:t>
      </w:r>
      <w:r>
        <w:t xml:space="preserve"> for God cannot make up for the proper application of the biblical definition of “</w:t>
      </w:r>
      <w:r w:rsidRPr="007221CC">
        <w:rPr>
          <w:b/>
          <w:color w:val="FF0000"/>
          <w:u w:val="single"/>
        </w:rPr>
        <w:t>knowledge</w:t>
      </w:r>
      <w:r>
        <w:t>”.</w:t>
      </w:r>
    </w:p>
    <w:p w:rsidR="000D1796" w:rsidRDefault="000D1796" w:rsidP="00DC653B">
      <w:pPr>
        <w:numPr>
          <w:ilvl w:val="0"/>
          <w:numId w:val="3"/>
        </w:numPr>
      </w:pPr>
      <w:r>
        <w:t xml:space="preserve">(v.3-4) When the </w:t>
      </w:r>
      <w:r w:rsidRPr="007221CC">
        <w:rPr>
          <w:b/>
          <w:color w:val="FF0000"/>
          <w:u w:val="single"/>
        </w:rPr>
        <w:t>rules</w:t>
      </w:r>
      <w:r>
        <w:t xml:space="preserve"> are followed rather than the </w:t>
      </w:r>
      <w:r w:rsidRPr="007221CC">
        <w:rPr>
          <w:b/>
          <w:color w:val="FF0000"/>
          <w:u w:val="single"/>
        </w:rPr>
        <w:t>Ruler</w:t>
      </w:r>
      <w:r>
        <w:t xml:space="preserve">, </w:t>
      </w:r>
      <w:r w:rsidRPr="007221CC">
        <w:rPr>
          <w:b/>
          <w:color w:val="FF0000"/>
          <w:u w:val="single"/>
        </w:rPr>
        <w:t>misapplication</w:t>
      </w:r>
      <w:r>
        <w:t xml:space="preserve"> of the Law results.</w:t>
      </w:r>
    </w:p>
    <w:p w:rsidR="000D1796" w:rsidRDefault="000D1796" w:rsidP="00DC653B">
      <w:pPr>
        <w:numPr>
          <w:ilvl w:val="0"/>
          <w:numId w:val="3"/>
        </w:numPr>
      </w:pPr>
      <w:r>
        <w:t xml:space="preserve">(v.5-6a) The problem is subscribing to a doctrine that righteousness is based on the </w:t>
      </w:r>
      <w:r w:rsidRPr="007221CC">
        <w:rPr>
          <w:b/>
          <w:color w:val="FF0000"/>
          <w:u w:val="single"/>
        </w:rPr>
        <w:t>Law</w:t>
      </w:r>
      <w:r>
        <w:t xml:space="preserve"> when it is based on </w:t>
      </w:r>
      <w:r w:rsidRPr="007221CC">
        <w:rPr>
          <w:b/>
          <w:color w:val="FF0000"/>
          <w:u w:val="single"/>
        </w:rPr>
        <w:t>faith</w:t>
      </w:r>
      <w:r>
        <w:t>.</w:t>
      </w:r>
    </w:p>
    <w:p w:rsidR="000D1796" w:rsidRDefault="000D1796" w:rsidP="00DC653B">
      <w:pPr>
        <w:numPr>
          <w:ilvl w:val="0"/>
          <w:numId w:val="3"/>
        </w:numPr>
      </w:pPr>
      <w:r>
        <w:t>(v.6-8) The problem expands so that</w:t>
      </w:r>
      <w:r w:rsidR="005F61F3">
        <w:t xml:space="preserve"> there is no effort to </w:t>
      </w:r>
      <w:r w:rsidR="005F61F3" w:rsidRPr="007221CC">
        <w:rPr>
          <w:b/>
          <w:color w:val="FF0000"/>
          <w:u w:val="single"/>
        </w:rPr>
        <w:t>seek</w:t>
      </w:r>
      <w:r w:rsidR="005F61F3">
        <w:t xml:space="preserve"> God on His </w:t>
      </w:r>
      <w:r w:rsidR="005F61F3" w:rsidRPr="007221CC">
        <w:rPr>
          <w:b/>
          <w:color w:val="FF0000"/>
          <w:u w:val="single"/>
        </w:rPr>
        <w:t>terms</w:t>
      </w:r>
      <w:r w:rsidR="005F61F3">
        <w:t xml:space="preserve">, instead insisting it comes on one’s own </w:t>
      </w:r>
      <w:r w:rsidR="005F61F3" w:rsidRPr="007221CC">
        <w:rPr>
          <w:b/>
          <w:color w:val="FF0000"/>
          <w:u w:val="single"/>
        </w:rPr>
        <w:t>terms</w:t>
      </w:r>
      <w:r w:rsidR="005F61F3">
        <w:t>.</w:t>
      </w:r>
    </w:p>
    <w:p w:rsidR="005F61F3" w:rsidRDefault="005F61F3" w:rsidP="00DC653B">
      <w:pPr>
        <w:numPr>
          <w:ilvl w:val="0"/>
          <w:numId w:val="3"/>
        </w:numPr>
      </w:pPr>
      <w:r>
        <w:t xml:space="preserve">(v.8-10) It is not enough to believe in Christ’s </w:t>
      </w:r>
      <w:r w:rsidRPr="007221CC">
        <w:rPr>
          <w:b/>
          <w:color w:val="FF0000"/>
          <w:u w:val="single"/>
        </w:rPr>
        <w:t>existence</w:t>
      </w:r>
      <w:r>
        <w:t xml:space="preserve">, but to engage the Word of faith not just through </w:t>
      </w:r>
      <w:r w:rsidRPr="007221CC">
        <w:rPr>
          <w:b/>
          <w:color w:val="FF0000"/>
          <w:u w:val="single"/>
        </w:rPr>
        <w:t>confessing</w:t>
      </w:r>
      <w:r>
        <w:t xml:space="preserve"> Christ as Lord, but faith in His </w:t>
      </w:r>
      <w:r w:rsidRPr="007221CC">
        <w:rPr>
          <w:b/>
          <w:color w:val="FF0000"/>
          <w:u w:val="single"/>
        </w:rPr>
        <w:t>death</w:t>
      </w:r>
      <w:r>
        <w:t xml:space="preserve"> and </w:t>
      </w:r>
      <w:r w:rsidRPr="007221CC">
        <w:rPr>
          <w:b/>
          <w:color w:val="FF0000"/>
          <w:u w:val="single"/>
        </w:rPr>
        <w:t>resurrection</w:t>
      </w:r>
      <w:r>
        <w:t>.</w:t>
      </w:r>
    </w:p>
    <w:p w:rsidR="005F61F3" w:rsidRDefault="005F61F3" w:rsidP="00DC653B">
      <w:pPr>
        <w:numPr>
          <w:ilvl w:val="0"/>
          <w:numId w:val="3"/>
        </w:numPr>
      </w:pPr>
      <w:r>
        <w:t>(v.11-13) The biblical definition of “</w:t>
      </w:r>
      <w:r w:rsidRPr="007221CC">
        <w:rPr>
          <w:b/>
          <w:color w:val="FF0000"/>
          <w:u w:val="single"/>
        </w:rPr>
        <w:t>to call</w:t>
      </w:r>
      <w:r>
        <w:t xml:space="preserve">” on Christ’s name is not merely </w:t>
      </w:r>
      <w:r w:rsidRPr="007221CC">
        <w:rPr>
          <w:b/>
          <w:color w:val="FF0000"/>
          <w:u w:val="single"/>
        </w:rPr>
        <w:t>invoking</w:t>
      </w:r>
      <w:r>
        <w:t xml:space="preserve"> His name, but to do so believing in the work of the </w:t>
      </w:r>
      <w:r w:rsidRPr="007221CC">
        <w:rPr>
          <w:b/>
          <w:color w:val="FF0000"/>
          <w:u w:val="single"/>
        </w:rPr>
        <w:t>cross</w:t>
      </w:r>
      <w:r>
        <w:t>.</w:t>
      </w:r>
    </w:p>
    <w:p w:rsidR="005F61F3" w:rsidRPr="00DC653B" w:rsidRDefault="005F61F3" w:rsidP="00DC653B">
      <w:pPr>
        <w:numPr>
          <w:ilvl w:val="0"/>
          <w:numId w:val="3"/>
        </w:numPr>
      </w:pPr>
      <w:r>
        <w:t xml:space="preserve">(Mt. 7:21-23) Invoking Jesus’ name has no value if the heart and mind is not </w:t>
      </w:r>
      <w:r w:rsidRPr="007221CC">
        <w:rPr>
          <w:b/>
          <w:color w:val="FF0000"/>
          <w:u w:val="single"/>
        </w:rPr>
        <w:t>circumcised</w:t>
      </w:r>
      <w:r>
        <w:t xml:space="preserve"> for God so as to confess Him as Ruler and Risen Son. Failure to do so is biblically defined as “</w:t>
      </w:r>
      <w:r w:rsidRPr="007221CC">
        <w:rPr>
          <w:b/>
          <w:color w:val="FF0000"/>
          <w:u w:val="single"/>
        </w:rPr>
        <w:t>lawlessness</w:t>
      </w:r>
      <w:r>
        <w:t xml:space="preserve">” because the Law only comes through a right </w:t>
      </w:r>
      <w:r w:rsidRPr="007221CC">
        <w:rPr>
          <w:b/>
          <w:color w:val="FF0000"/>
          <w:u w:val="single"/>
        </w:rPr>
        <w:t>relationship</w:t>
      </w:r>
      <w:r>
        <w:t xml:space="preserve"> with Christ, not merely using His </w:t>
      </w:r>
      <w:r w:rsidRPr="007221CC">
        <w:rPr>
          <w:b/>
          <w:color w:val="FF0000"/>
          <w:u w:val="single"/>
        </w:rPr>
        <w:t>name</w:t>
      </w:r>
      <w:r>
        <w:t>.</w:t>
      </w:r>
    </w:p>
    <w:sectPr w:rsidR="005F61F3" w:rsidRPr="00DC653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228" w:rsidRDefault="00803228">
      <w:pPr>
        <w:spacing w:after="0" w:line="240" w:lineRule="auto"/>
      </w:pPr>
      <w:r>
        <w:separator/>
      </w:r>
    </w:p>
  </w:endnote>
  <w:endnote w:type="continuationSeparator" w:id="0">
    <w:p w:rsidR="00803228" w:rsidRDefault="0080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228" w:rsidRDefault="00803228">
      <w:pPr>
        <w:spacing w:after="0" w:line="240" w:lineRule="auto"/>
      </w:pPr>
      <w:r>
        <w:separator/>
      </w:r>
    </w:p>
  </w:footnote>
  <w:footnote w:type="continuationSeparator" w:id="0">
    <w:p w:rsidR="00803228" w:rsidRDefault="0080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95B1D"/>
    <w:multiLevelType w:val="hybridMultilevel"/>
    <w:tmpl w:val="6026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1796"/>
    <w:rsid w:val="000F594B"/>
    <w:rsid w:val="00206EB3"/>
    <w:rsid w:val="002659B0"/>
    <w:rsid w:val="00434EDA"/>
    <w:rsid w:val="00460DCA"/>
    <w:rsid w:val="005F61F3"/>
    <w:rsid w:val="00712A62"/>
    <w:rsid w:val="007221CC"/>
    <w:rsid w:val="007B7266"/>
    <w:rsid w:val="00803228"/>
    <w:rsid w:val="008A60E0"/>
    <w:rsid w:val="008E6706"/>
    <w:rsid w:val="00955DC2"/>
    <w:rsid w:val="0095773D"/>
    <w:rsid w:val="00A40D50"/>
    <w:rsid w:val="00AE5D8F"/>
    <w:rsid w:val="00BA4782"/>
    <w:rsid w:val="00D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6EAD1-AFCF-4C08-B095-718A073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2016-12-13T15:16:00Z</dcterms:created>
  <dcterms:modified xsi:type="dcterms:W3CDTF">2016-12-13T15:16:00Z</dcterms:modified>
</cp:coreProperties>
</file>