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69" w:rsidRPr="00214A2F" w:rsidRDefault="00EE5D69" w:rsidP="00EE5D69">
      <w:pPr>
        <w:pStyle w:val="Title"/>
        <w:rPr>
          <w:szCs w:val="28"/>
        </w:rPr>
      </w:pPr>
      <w:bookmarkStart w:id="0" w:name="_GoBack"/>
      <w:bookmarkEnd w:id="0"/>
      <w:r w:rsidRPr="00214A2F">
        <w:rPr>
          <w:szCs w:val="28"/>
        </w:rPr>
        <w:t>Luke 6:1-19 • The Authority of Christ</w:t>
      </w:r>
    </w:p>
    <w:p w:rsidR="00EE5D69" w:rsidRDefault="00EE5D69" w:rsidP="00EE5D69">
      <w:pPr>
        <w:pStyle w:val="ListParagraph"/>
        <w:numPr>
          <w:ilvl w:val="0"/>
          <w:numId w:val="2"/>
        </w:numPr>
      </w:pPr>
      <w:r>
        <w:t xml:space="preserve">(v.1-5) Jesus the </w:t>
      </w:r>
      <w:r>
        <w:rPr>
          <w:b/>
          <w:color w:val="FF0000"/>
          <w:u w:val="single"/>
        </w:rPr>
        <w:t>Ruler</w:t>
      </w:r>
    </w:p>
    <w:p w:rsidR="00EE5D69" w:rsidRDefault="00EE5D69" w:rsidP="00EE5D69">
      <w:pPr>
        <w:pStyle w:val="ListParagraph"/>
        <w:numPr>
          <w:ilvl w:val="1"/>
          <w:numId w:val="2"/>
        </w:numPr>
      </w:pPr>
      <w:r>
        <w:t xml:space="preserve">When something was not specifically spelled out in God’s Word they were supposed to </w:t>
      </w:r>
      <w:r>
        <w:rPr>
          <w:b/>
          <w:color w:val="FF0000"/>
          <w:u w:val="single"/>
        </w:rPr>
        <w:t>apply</w:t>
      </w:r>
      <w:r>
        <w:t xml:space="preserve"> the Law, not make up </w:t>
      </w:r>
      <w:r>
        <w:rPr>
          <w:b/>
          <w:color w:val="FF0000"/>
          <w:u w:val="single"/>
        </w:rPr>
        <w:t>more laws</w:t>
      </w:r>
      <w:r>
        <w:t>.</w:t>
      </w:r>
      <w:r>
        <w:br/>
      </w:r>
    </w:p>
    <w:p w:rsidR="00EE5D69" w:rsidRDefault="00EE5D69" w:rsidP="00EE5D69">
      <w:pPr>
        <w:pStyle w:val="ListParagraph"/>
        <w:numPr>
          <w:ilvl w:val="1"/>
          <w:numId w:val="2"/>
        </w:numPr>
      </w:pPr>
      <w:r>
        <w:t>We are supposed to know the difference between the “</w:t>
      </w:r>
      <w:r>
        <w:rPr>
          <w:b/>
          <w:color w:val="FF0000"/>
          <w:u w:val="single"/>
        </w:rPr>
        <w:t>letter</w:t>
      </w:r>
      <w:r>
        <w:t>” of the Law and the “</w:t>
      </w:r>
      <w:r>
        <w:rPr>
          <w:b/>
          <w:color w:val="FF0000"/>
          <w:u w:val="single"/>
        </w:rPr>
        <w:t>spirit</w:t>
      </w:r>
      <w:r>
        <w:t>” of the Law. (Col. 2:13-17)</w:t>
      </w:r>
      <w:r>
        <w:br/>
      </w:r>
    </w:p>
    <w:p w:rsidR="00EE5D69" w:rsidRDefault="00EE5D69" w:rsidP="00EE5D69">
      <w:pPr>
        <w:pStyle w:val="ListParagraph"/>
        <w:numPr>
          <w:ilvl w:val="0"/>
          <w:numId w:val="2"/>
        </w:numPr>
      </w:pPr>
      <w:r>
        <w:t xml:space="preserve">(v.6-11) Jesus the </w:t>
      </w:r>
      <w:r>
        <w:rPr>
          <w:b/>
          <w:color w:val="FF0000"/>
          <w:u w:val="single"/>
        </w:rPr>
        <w:t>Healer</w:t>
      </w:r>
    </w:p>
    <w:p w:rsidR="00EE5D69" w:rsidRDefault="00EE5D69" w:rsidP="00EE5D69">
      <w:pPr>
        <w:pStyle w:val="ListParagraph"/>
        <w:numPr>
          <w:ilvl w:val="1"/>
          <w:numId w:val="2"/>
        </w:numPr>
      </w:pPr>
      <w:r>
        <w:t>When it comes to the Law their problem is:</w:t>
      </w:r>
    </w:p>
    <w:p w:rsidR="00EE5D69" w:rsidRDefault="00EE5D69" w:rsidP="00EE5D69">
      <w:pPr>
        <w:pStyle w:val="ListParagraph"/>
        <w:numPr>
          <w:ilvl w:val="2"/>
          <w:numId w:val="2"/>
        </w:numPr>
      </w:pPr>
      <w:r>
        <w:t xml:space="preserve">The First </w:t>
      </w:r>
      <w:r>
        <w:rPr>
          <w:b/>
          <w:color w:val="FF0000"/>
          <w:u w:val="single"/>
        </w:rPr>
        <w:t>Tablet</w:t>
      </w:r>
      <w:r>
        <w:t xml:space="preserve">: They do not love </w:t>
      </w:r>
      <w:r>
        <w:rPr>
          <w:b/>
          <w:color w:val="FF0000"/>
          <w:u w:val="single"/>
        </w:rPr>
        <w:t>God</w:t>
      </w:r>
      <w:r>
        <w:t xml:space="preserve"> with all their heart.</w:t>
      </w:r>
      <w:r>
        <w:br/>
      </w:r>
    </w:p>
    <w:p w:rsidR="00EE5D69" w:rsidRDefault="00EE5D69" w:rsidP="00EE5D69">
      <w:pPr>
        <w:pStyle w:val="ListParagraph"/>
        <w:numPr>
          <w:ilvl w:val="2"/>
          <w:numId w:val="2"/>
        </w:numPr>
      </w:pPr>
      <w:r>
        <w:t xml:space="preserve">The Second </w:t>
      </w:r>
      <w:r>
        <w:rPr>
          <w:b/>
          <w:color w:val="FF0000"/>
          <w:u w:val="single"/>
        </w:rPr>
        <w:t>Tablet</w:t>
      </w:r>
      <w:r>
        <w:t xml:space="preserve">: They do not love </w:t>
      </w:r>
      <w:r>
        <w:rPr>
          <w:b/>
          <w:color w:val="FF0000"/>
          <w:u w:val="single"/>
        </w:rPr>
        <w:t>others</w:t>
      </w:r>
      <w:r>
        <w:t xml:space="preserve"> with all their heart.</w:t>
      </w:r>
      <w:r>
        <w:br/>
      </w:r>
    </w:p>
    <w:p w:rsidR="00EE5D69" w:rsidRDefault="00EE5D69" w:rsidP="00EE5D69">
      <w:pPr>
        <w:pStyle w:val="ListParagraph"/>
        <w:numPr>
          <w:ilvl w:val="2"/>
          <w:numId w:val="2"/>
        </w:numPr>
      </w:pPr>
      <w:r>
        <w:t xml:space="preserve">They want their </w:t>
      </w:r>
      <w:r>
        <w:rPr>
          <w:b/>
          <w:color w:val="FF0000"/>
          <w:u w:val="single"/>
        </w:rPr>
        <w:t>traditions</w:t>
      </w:r>
      <w:r>
        <w:t xml:space="preserve"> to be the final authority.</w:t>
      </w:r>
      <w:r>
        <w:br/>
      </w:r>
    </w:p>
    <w:p w:rsidR="00EE5D69" w:rsidRDefault="00EE5D69" w:rsidP="00EE5D69">
      <w:pPr>
        <w:pStyle w:val="ListParagraph"/>
        <w:numPr>
          <w:ilvl w:val="1"/>
          <w:numId w:val="2"/>
        </w:numPr>
      </w:pPr>
      <w:r>
        <w:t xml:space="preserve">Both </w:t>
      </w:r>
      <w:r>
        <w:rPr>
          <w:b/>
          <w:color w:val="FF0000"/>
          <w:u w:val="single"/>
        </w:rPr>
        <w:t>Tablets</w:t>
      </w:r>
      <w:r>
        <w:t xml:space="preserve"> must be kept in equal </w:t>
      </w:r>
      <w:r>
        <w:rPr>
          <w:b/>
          <w:color w:val="FF0000"/>
          <w:u w:val="single"/>
        </w:rPr>
        <w:t>tension</w:t>
      </w:r>
      <w:r>
        <w:t xml:space="preserve"> or serious error results.</w:t>
      </w:r>
      <w:r>
        <w:br/>
      </w:r>
    </w:p>
    <w:p w:rsidR="00EE5D69" w:rsidRDefault="00EE5D69" w:rsidP="00EE5D69">
      <w:pPr>
        <w:pStyle w:val="ListParagraph"/>
        <w:numPr>
          <w:ilvl w:val="1"/>
          <w:numId w:val="2"/>
        </w:numPr>
      </w:pPr>
      <w:r>
        <w:t xml:space="preserve">Signs and wonders work for </w:t>
      </w:r>
      <w:r>
        <w:rPr>
          <w:b/>
          <w:color w:val="FF0000"/>
          <w:u w:val="single"/>
        </w:rPr>
        <w:t>renewal</w:t>
      </w:r>
      <w:r>
        <w:t xml:space="preserve"> in hearts which love God and work for </w:t>
      </w:r>
      <w:r>
        <w:rPr>
          <w:b/>
          <w:color w:val="FF0000"/>
          <w:u w:val="single"/>
        </w:rPr>
        <w:t>judgment</w:t>
      </w:r>
      <w:r>
        <w:t xml:space="preserve"> in hearts which do not.</w:t>
      </w:r>
      <w:r>
        <w:br/>
      </w:r>
    </w:p>
    <w:p w:rsidR="00EE5D69" w:rsidRDefault="00EE5D69" w:rsidP="00EE5D69">
      <w:pPr>
        <w:pStyle w:val="ListParagraph"/>
        <w:numPr>
          <w:ilvl w:val="0"/>
          <w:numId w:val="2"/>
        </w:numPr>
      </w:pPr>
      <w:r>
        <w:t xml:space="preserve">(v.12-16) Jesus the </w:t>
      </w:r>
      <w:r>
        <w:rPr>
          <w:b/>
          <w:color w:val="FF0000"/>
          <w:u w:val="single"/>
        </w:rPr>
        <w:t>Master</w:t>
      </w:r>
    </w:p>
    <w:p w:rsidR="00EE5D69" w:rsidRDefault="00EE5D69" w:rsidP="00EE5D69">
      <w:pPr>
        <w:pStyle w:val="ListParagraph"/>
        <w:numPr>
          <w:ilvl w:val="1"/>
          <w:numId w:val="2"/>
        </w:numPr>
      </w:pPr>
      <w:r>
        <w:t xml:space="preserve">Those who cannot </w:t>
      </w:r>
      <w:r>
        <w:rPr>
          <w:b/>
          <w:color w:val="FF0000"/>
          <w:u w:val="single"/>
        </w:rPr>
        <w:t>apply</w:t>
      </w:r>
      <w:r>
        <w:t xml:space="preserve"> His Word will be replaced by those who </w:t>
      </w:r>
      <w:r>
        <w:rPr>
          <w:b/>
          <w:color w:val="FF0000"/>
          <w:u w:val="single"/>
        </w:rPr>
        <w:t>can</w:t>
      </w:r>
      <w:r>
        <w:t>. (Is. 55:11)</w:t>
      </w:r>
      <w:r>
        <w:br/>
      </w:r>
    </w:p>
    <w:p w:rsidR="00EE5D69" w:rsidRDefault="00EE5D69" w:rsidP="00EE5D69">
      <w:pPr>
        <w:pStyle w:val="ListParagraph"/>
        <w:ind w:left="1440"/>
      </w:pPr>
    </w:p>
    <w:p w:rsidR="00EE5D69" w:rsidRDefault="00EE5D69" w:rsidP="00EE5D69">
      <w:pPr>
        <w:pStyle w:val="ListParagraph"/>
        <w:ind w:left="1440"/>
      </w:pPr>
    </w:p>
    <w:p w:rsidR="00EE5D69" w:rsidRDefault="00EE5D69" w:rsidP="00EE5D69">
      <w:pPr>
        <w:pStyle w:val="ListParagraph"/>
        <w:numPr>
          <w:ilvl w:val="0"/>
          <w:numId w:val="2"/>
        </w:numPr>
      </w:pPr>
      <w:r>
        <w:t xml:space="preserve">(v.17-19) Jesus the </w:t>
      </w:r>
      <w:r>
        <w:rPr>
          <w:b/>
          <w:color w:val="FF0000"/>
          <w:u w:val="single"/>
        </w:rPr>
        <w:t>Example</w:t>
      </w:r>
    </w:p>
    <w:p w:rsidR="00EE5D69" w:rsidRDefault="00EE5D69" w:rsidP="00EE5D69">
      <w:pPr>
        <w:pStyle w:val="ListParagraph"/>
        <w:numPr>
          <w:ilvl w:val="1"/>
          <w:numId w:val="2"/>
        </w:numPr>
      </w:pPr>
      <w:r>
        <w:t xml:space="preserve">Those who refuse to accept and apply </w:t>
      </w:r>
      <w:r>
        <w:rPr>
          <w:b/>
          <w:color w:val="FF0000"/>
          <w:u w:val="single"/>
        </w:rPr>
        <w:t>the spirit of the Law</w:t>
      </w:r>
      <w:r>
        <w:t xml:space="preserve"> will be left in favor of someone else who will.</w:t>
      </w:r>
    </w:p>
    <w:p w:rsidR="00EE5D69" w:rsidRDefault="00EE5D69" w:rsidP="00EE5D69">
      <w:r w:rsidRPr="00720232">
        <w:rPr>
          <w:b/>
          <w:i/>
        </w:rPr>
        <w:t>Summary</w:t>
      </w:r>
      <w:r>
        <w:t>:</w:t>
      </w:r>
    </w:p>
    <w:p w:rsidR="00EE5D69" w:rsidRDefault="00EE5D69" w:rsidP="00EE5D69">
      <w:pPr>
        <w:numPr>
          <w:ilvl w:val="0"/>
          <w:numId w:val="3"/>
        </w:numPr>
      </w:pPr>
      <w:r>
        <w:t xml:space="preserve">The earthly use authority to rule at the </w:t>
      </w:r>
      <w:r>
        <w:rPr>
          <w:b/>
          <w:color w:val="FF0000"/>
          <w:u w:val="single"/>
        </w:rPr>
        <w:t>expense</w:t>
      </w:r>
      <w:r>
        <w:t xml:space="preserve"> of loving others; the heavenly as an example of how to </w:t>
      </w:r>
      <w:r>
        <w:rPr>
          <w:b/>
          <w:color w:val="FF0000"/>
          <w:u w:val="single"/>
        </w:rPr>
        <w:t>fulfill</w:t>
      </w:r>
      <w:r>
        <w:t xml:space="preserve"> the Law of love.</w:t>
      </w:r>
    </w:p>
    <w:p w:rsidR="00EE5D69" w:rsidRDefault="00EE5D69" w:rsidP="00EE5D69">
      <w:pPr>
        <w:numPr>
          <w:ilvl w:val="0"/>
          <w:numId w:val="3"/>
        </w:numPr>
      </w:pPr>
      <w:r>
        <w:t xml:space="preserve">The earthly are </w:t>
      </w:r>
      <w:r>
        <w:rPr>
          <w:b/>
          <w:color w:val="FF0000"/>
          <w:u w:val="single"/>
        </w:rPr>
        <w:t>unchanged</w:t>
      </w:r>
      <w:r>
        <w:t xml:space="preserve"> by signs and wonders because tradition means more to them than truth; the heavenly are </w:t>
      </w:r>
      <w:r>
        <w:rPr>
          <w:b/>
          <w:color w:val="FF0000"/>
          <w:u w:val="single"/>
        </w:rPr>
        <w:t>transformed</w:t>
      </w:r>
      <w:r>
        <w:t xml:space="preserve"> by them because they put truth into practice.</w:t>
      </w:r>
    </w:p>
    <w:p w:rsidR="00460DCA" w:rsidRPr="00206EB3" w:rsidRDefault="00EE5D69" w:rsidP="00206EB3">
      <w:pPr>
        <w:numPr>
          <w:ilvl w:val="0"/>
          <w:numId w:val="3"/>
        </w:numPr>
      </w:pPr>
      <w:r>
        <w:t xml:space="preserve">The earthly are such a failure at keeping the Law they actually become a </w:t>
      </w:r>
      <w:r>
        <w:rPr>
          <w:b/>
          <w:color w:val="FF0000"/>
          <w:u w:val="single"/>
        </w:rPr>
        <w:t>hindrance</w:t>
      </w:r>
      <w:r>
        <w:t xml:space="preserve">; the heavenly are raised in their place to properly </w:t>
      </w:r>
      <w:r>
        <w:rPr>
          <w:b/>
          <w:color w:val="FF0000"/>
          <w:u w:val="single"/>
        </w:rPr>
        <w:t>apply</w:t>
      </w:r>
      <w:r>
        <w:t xml:space="preserve"> the Law.</w:t>
      </w:r>
      <w:r w:rsidR="0095773D" w:rsidRPr="00206EB3">
        <w:t xml:space="preserve"> </w:t>
      </w:r>
    </w:p>
    <w:sectPr w:rsidR="00460DCA" w:rsidRPr="00206EB3" w:rsidSect="00EE5D69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3E" w:rsidRDefault="00A3263E">
      <w:pPr>
        <w:spacing w:after="0" w:line="240" w:lineRule="auto"/>
      </w:pPr>
      <w:r>
        <w:separator/>
      </w:r>
    </w:p>
  </w:endnote>
  <w:endnote w:type="continuationSeparator" w:id="0">
    <w:p w:rsidR="00A3263E" w:rsidRDefault="00A3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3E" w:rsidRDefault="00A3263E">
      <w:pPr>
        <w:spacing w:after="0" w:line="240" w:lineRule="auto"/>
      </w:pPr>
      <w:r>
        <w:separator/>
      </w:r>
    </w:p>
  </w:footnote>
  <w:footnote w:type="continuationSeparator" w:id="0">
    <w:p w:rsidR="00A3263E" w:rsidRDefault="00A3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714162"/>
    <w:multiLevelType w:val="hybridMultilevel"/>
    <w:tmpl w:val="68DA0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E0ABC"/>
    <w:multiLevelType w:val="hybridMultilevel"/>
    <w:tmpl w:val="05A8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460DCA"/>
    <w:rsid w:val="00712A62"/>
    <w:rsid w:val="00813EB3"/>
    <w:rsid w:val="0095773D"/>
    <w:rsid w:val="00A3263E"/>
    <w:rsid w:val="00A40D50"/>
    <w:rsid w:val="00D47E37"/>
    <w:rsid w:val="00E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50E0-A1BF-4E43-8F49-89885242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E5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2016-12-12T21:25:00Z</dcterms:created>
  <dcterms:modified xsi:type="dcterms:W3CDTF">2016-12-12T21:26:00Z</dcterms:modified>
</cp:coreProperties>
</file>