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97587B" w:rsidP="0097587B">
      <w:pPr>
        <w:pStyle w:val="Title"/>
      </w:pPr>
      <w:bookmarkStart w:id="0" w:name="_GoBack"/>
      <w:bookmarkEnd w:id="0"/>
      <w:r>
        <w:t xml:space="preserve">Matthew 21:1-22 • Three Signs For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 w:rsidR="0095773D" w:rsidRPr="00206EB3">
        <w:t xml:space="preserve"> </w:t>
      </w:r>
    </w:p>
    <w:p w:rsidR="0097587B" w:rsidRDefault="0097587B" w:rsidP="0097587B">
      <w:pPr>
        <w:numPr>
          <w:ilvl w:val="0"/>
          <w:numId w:val="2"/>
        </w:numPr>
      </w:pPr>
      <w:r>
        <w:t xml:space="preserve">(v.1-11) </w:t>
      </w:r>
      <w:r w:rsidR="000752EC">
        <w:t xml:space="preserve">The ultimate work of Christ as His </w:t>
      </w:r>
      <w:r w:rsidR="000752EC" w:rsidRPr="004C00CD">
        <w:rPr>
          <w:b/>
          <w:color w:val="FF0000"/>
          <w:u w:val="single"/>
        </w:rPr>
        <w:t>Second</w:t>
      </w:r>
      <w:r w:rsidR="000752EC">
        <w:t xml:space="preserve"> Coming cannot be realized until we first accept Hs work on the cross at His </w:t>
      </w:r>
      <w:r w:rsidR="000752EC" w:rsidRPr="004C00CD">
        <w:rPr>
          <w:b/>
          <w:color w:val="FF0000"/>
          <w:u w:val="single"/>
        </w:rPr>
        <w:t>First</w:t>
      </w:r>
      <w:r w:rsidR="000752EC">
        <w:t xml:space="preserve"> Coming.</w:t>
      </w:r>
    </w:p>
    <w:p w:rsidR="000752EC" w:rsidRDefault="000752EC" w:rsidP="0097587B">
      <w:pPr>
        <w:numPr>
          <w:ilvl w:val="0"/>
          <w:numId w:val="2"/>
        </w:numPr>
      </w:pPr>
      <w:r>
        <w:t xml:space="preserve">(v.12-16) Judgment always begins first with </w:t>
      </w:r>
      <w:r w:rsidRPr="004C00CD">
        <w:rPr>
          <w:b/>
          <w:color w:val="FF0000"/>
          <w:u w:val="single"/>
        </w:rPr>
        <w:t>God’s House</w:t>
      </w:r>
      <w:r>
        <w:t xml:space="preserve">. The first and primary issue is always the removal of </w:t>
      </w:r>
      <w:r w:rsidRPr="004C00CD">
        <w:rPr>
          <w:b/>
          <w:color w:val="FF0000"/>
          <w:u w:val="single"/>
        </w:rPr>
        <w:t>sin</w:t>
      </w:r>
      <w:r>
        <w:t xml:space="preserve"> and </w:t>
      </w:r>
      <w:r w:rsidRPr="004C00CD">
        <w:rPr>
          <w:b/>
          <w:color w:val="FF0000"/>
          <w:u w:val="single"/>
        </w:rPr>
        <w:t>false teaching</w:t>
      </w:r>
      <w:r>
        <w:t>.</w:t>
      </w:r>
    </w:p>
    <w:p w:rsidR="000752EC" w:rsidRDefault="000752EC" w:rsidP="0097587B">
      <w:pPr>
        <w:numPr>
          <w:ilvl w:val="0"/>
          <w:numId w:val="2"/>
        </w:numPr>
      </w:pPr>
      <w:r>
        <w:t xml:space="preserve">(v.17-22) Christ can never be accepted on purely </w:t>
      </w:r>
      <w:r w:rsidRPr="004C00CD">
        <w:rPr>
          <w:b/>
          <w:color w:val="FF0000"/>
          <w:u w:val="single"/>
        </w:rPr>
        <w:t>religious</w:t>
      </w:r>
      <w:r>
        <w:t xml:space="preserve"> terms but by entering into a </w:t>
      </w:r>
      <w:r w:rsidRPr="004C00CD">
        <w:rPr>
          <w:b/>
          <w:color w:val="FF0000"/>
          <w:u w:val="single"/>
        </w:rPr>
        <w:t>personal</w:t>
      </w:r>
      <w:r w:rsidR="004C00CD">
        <w:t xml:space="preserve"> relationship with Him.</w:t>
      </w:r>
    </w:p>
    <w:p w:rsidR="004C00CD" w:rsidRDefault="004C00CD" w:rsidP="004C00CD">
      <w:r w:rsidRPr="004C00CD">
        <w:rPr>
          <w:b/>
          <w:i/>
        </w:rPr>
        <w:t>Overall</w:t>
      </w:r>
      <w:r>
        <w:t>: The true character of Israel was revealed at Christ’s First Coming…</w:t>
      </w:r>
    </w:p>
    <w:p w:rsidR="004C00CD" w:rsidRDefault="004C00CD" w:rsidP="004C00CD">
      <w:pPr>
        <w:numPr>
          <w:ilvl w:val="0"/>
          <w:numId w:val="3"/>
        </w:numPr>
      </w:pPr>
      <w:r>
        <w:t xml:space="preserve">Their </w:t>
      </w:r>
      <w:r w:rsidRPr="004C00CD">
        <w:rPr>
          <w:b/>
          <w:color w:val="FF0000"/>
          <w:u w:val="single"/>
        </w:rPr>
        <w:t>blindness</w:t>
      </w:r>
      <w:r>
        <w:t xml:space="preserve"> was revealed at the Triumphal Entry in their rejection of Christ as the Suffering Servant.</w:t>
      </w:r>
    </w:p>
    <w:p w:rsidR="004C00CD" w:rsidRDefault="004C00CD" w:rsidP="004C00CD">
      <w:pPr>
        <w:numPr>
          <w:ilvl w:val="0"/>
          <w:numId w:val="3"/>
        </w:numPr>
      </w:pPr>
      <w:r>
        <w:t xml:space="preserve">Their </w:t>
      </w:r>
      <w:r w:rsidRPr="004C00CD">
        <w:t xml:space="preserve">inward </w:t>
      </w:r>
      <w:r w:rsidRPr="004C00CD">
        <w:rPr>
          <w:b/>
          <w:color w:val="FF0000"/>
          <w:u w:val="single"/>
        </w:rPr>
        <w:t>corruption</w:t>
      </w:r>
      <w:r>
        <w:t xml:space="preserve"> was revealed by the cleansing of the Temple.</w:t>
      </w:r>
    </w:p>
    <w:p w:rsidR="004C00CD" w:rsidRDefault="004C00CD" w:rsidP="004C00CD">
      <w:pPr>
        <w:numPr>
          <w:ilvl w:val="0"/>
          <w:numId w:val="3"/>
        </w:numPr>
      </w:pPr>
      <w:r>
        <w:t xml:space="preserve">Their outward </w:t>
      </w:r>
      <w:r w:rsidRPr="004C00CD">
        <w:rPr>
          <w:b/>
          <w:color w:val="FF0000"/>
          <w:u w:val="single"/>
        </w:rPr>
        <w:t>fruitlessness</w:t>
      </w:r>
      <w:r>
        <w:t xml:space="preserve"> was revealed by the cursing of the fig tree</w:t>
      </w:r>
    </w:p>
    <w:p w:rsidR="004C00CD" w:rsidRPr="0097587B" w:rsidRDefault="004C00CD" w:rsidP="004C00CD">
      <w:r>
        <w:t>This is actually what reveals false believers during every age regardless of whether they are ethnically Jew or Gentile.</w:t>
      </w:r>
    </w:p>
    <w:sectPr w:rsidR="004C00CD" w:rsidRPr="0097587B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27" w:rsidRDefault="009F7627">
      <w:pPr>
        <w:spacing w:after="0" w:line="240" w:lineRule="auto"/>
      </w:pPr>
      <w:r>
        <w:separator/>
      </w:r>
    </w:p>
  </w:endnote>
  <w:endnote w:type="continuationSeparator" w:id="0">
    <w:p w:rsidR="009F7627" w:rsidRDefault="009F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27" w:rsidRDefault="009F7627">
      <w:pPr>
        <w:spacing w:after="0" w:line="240" w:lineRule="auto"/>
      </w:pPr>
      <w:r>
        <w:separator/>
      </w:r>
    </w:p>
  </w:footnote>
  <w:footnote w:type="continuationSeparator" w:id="0">
    <w:p w:rsidR="009F7627" w:rsidRDefault="009F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D2716"/>
    <w:multiLevelType w:val="hybridMultilevel"/>
    <w:tmpl w:val="775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26112"/>
    <w:multiLevelType w:val="hybridMultilevel"/>
    <w:tmpl w:val="3DE62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752EC"/>
    <w:rsid w:val="00206EB3"/>
    <w:rsid w:val="002659B0"/>
    <w:rsid w:val="00460DCA"/>
    <w:rsid w:val="004C00CD"/>
    <w:rsid w:val="004C6071"/>
    <w:rsid w:val="00712A62"/>
    <w:rsid w:val="00930D5C"/>
    <w:rsid w:val="0095773D"/>
    <w:rsid w:val="0097587B"/>
    <w:rsid w:val="009F7627"/>
    <w:rsid w:val="00A05535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87E9-45E9-4E2E-AF8D-C98F87D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2016-12-12T15:21:00Z</dcterms:created>
  <dcterms:modified xsi:type="dcterms:W3CDTF">2016-12-12T15:21:00Z</dcterms:modified>
</cp:coreProperties>
</file>