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A4325D" w:rsidP="00A4325D">
      <w:pPr>
        <w:pStyle w:val="Title"/>
      </w:pPr>
      <w:bookmarkStart w:id="0" w:name="_GoBack"/>
      <w:bookmarkEnd w:id="0"/>
      <w:r>
        <w:t xml:space="preserve">Matthew 6 </w:t>
      </w:r>
      <w:r w:rsidRPr="008E79F0">
        <w:t>•</w:t>
      </w:r>
      <w:r>
        <w:t xml:space="preserve"> Practicing Our Righteousness</w:t>
      </w:r>
    </w:p>
    <w:p w:rsidR="00A4325D" w:rsidRDefault="00A4325D" w:rsidP="00A4325D">
      <w:pPr>
        <w:numPr>
          <w:ilvl w:val="0"/>
          <w:numId w:val="2"/>
        </w:numPr>
      </w:pPr>
      <w:r>
        <w:t xml:space="preserve">(5:48) We are to be complete in that our heart and mind are in accord with God’s </w:t>
      </w:r>
      <w:r w:rsidR="001B79D0">
        <w:rPr>
          <w:b/>
          <w:color w:val="FF0000"/>
          <w:u w:val="single"/>
        </w:rPr>
        <w:t>____________</w:t>
      </w:r>
      <w:r>
        <w:t>.</w:t>
      </w:r>
    </w:p>
    <w:p w:rsidR="00A4325D" w:rsidRDefault="00A4325D" w:rsidP="00A4325D">
      <w:pPr>
        <w:numPr>
          <w:ilvl w:val="0"/>
          <w:numId w:val="2"/>
        </w:numPr>
      </w:pPr>
      <w:r>
        <w:t xml:space="preserve">(v.1) </w:t>
      </w:r>
      <w:r w:rsidR="00803631">
        <w:t xml:space="preserve">Are we intent on </w:t>
      </w:r>
      <w:r w:rsidR="00FF74F2">
        <w:rPr>
          <w:b/>
          <w:color w:val="FF0000"/>
          <w:u w:val="single"/>
        </w:rPr>
        <w:t>____________</w:t>
      </w:r>
      <w:r w:rsidR="00803631">
        <w:t xml:space="preserve"> God or bringing </w:t>
      </w:r>
      <w:r w:rsidR="00FF74F2">
        <w:rPr>
          <w:b/>
          <w:color w:val="FF0000"/>
          <w:u w:val="single"/>
        </w:rPr>
        <w:t>____________</w:t>
      </w:r>
      <w:r w:rsidR="00803631">
        <w:t xml:space="preserve"> to our self?</w:t>
      </w:r>
    </w:p>
    <w:p w:rsidR="00803631" w:rsidRDefault="00803631" w:rsidP="00A4325D">
      <w:pPr>
        <w:numPr>
          <w:ilvl w:val="0"/>
          <w:numId w:val="2"/>
        </w:numPr>
      </w:pPr>
      <w:r>
        <w:t xml:space="preserve">(v.2-4) In all things we are to be a visible </w:t>
      </w:r>
      <w:r w:rsidR="00FF74F2">
        <w:rPr>
          <w:b/>
          <w:color w:val="FF0000"/>
          <w:u w:val="single"/>
        </w:rPr>
        <w:t>____________</w:t>
      </w:r>
      <w:r>
        <w:t xml:space="preserve"> for Christ, not ourselves.</w:t>
      </w:r>
    </w:p>
    <w:p w:rsidR="00803631" w:rsidRDefault="00803631" w:rsidP="00A4325D">
      <w:pPr>
        <w:numPr>
          <w:ilvl w:val="0"/>
          <w:numId w:val="2"/>
        </w:numPr>
      </w:pPr>
      <w:r>
        <w:t xml:space="preserve">(v.5-6) In all things we are to be a </w:t>
      </w:r>
      <w:r w:rsidR="00FF74F2">
        <w:rPr>
          <w:b/>
          <w:color w:val="FF0000"/>
          <w:u w:val="single"/>
        </w:rPr>
        <w:t>____________</w:t>
      </w:r>
      <w:r>
        <w:t xml:space="preserve"> for Christ from the heart.</w:t>
      </w:r>
    </w:p>
    <w:p w:rsidR="00803631" w:rsidRDefault="00803631" w:rsidP="00A4325D">
      <w:pPr>
        <w:numPr>
          <w:ilvl w:val="0"/>
          <w:numId w:val="2"/>
        </w:numPr>
      </w:pPr>
      <w:r>
        <w:t xml:space="preserve">(v.7-13) Righteousness is reflected in the quality of one’s prayer when it seeks God’s </w:t>
      </w:r>
      <w:r w:rsidR="00FF74F2">
        <w:rPr>
          <w:b/>
          <w:color w:val="FF0000"/>
          <w:u w:val="single"/>
        </w:rPr>
        <w:t>____________</w:t>
      </w:r>
      <w:r>
        <w:t xml:space="preserve"> above one’s own </w:t>
      </w:r>
      <w:r w:rsidR="00FF74F2">
        <w:rPr>
          <w:b/>
          <w:color w:val="FF0000"/>
          <w:u w:val="single"/>
        </w:rPr>
        <w:t>____________</w:t>
      </w:r>
      <w:r>
        <w:t>.</w:t>
      </w:r>
    </w:p>
    <w:p w:rsidR="00803631" w:rsidRDefault="00803631" w:rsidP="00803631">
      <w:pPr>
        <w:numPr>
          <w:ilvl w:val="1"/>
          <w:numId w:val="2"/>
        </w:numPr>
      </w:pPr>
      <w:r>
        <w:t xml:space="preserve">Proper prayer acknowledges God’s </w:t>
      </w:r>
      <w:r w:rsidR="00FF74F2">
        <w:rPr>
          <w:b/>
          <w:color w:val="FF0000"/>
          <w:u w:val="single"/>
        </w:rPr>
        <w:t>________________</w:t>
      </w:r>
      <w:r>
        <w:t xml:space="preserve"> and </w:t>
      </w:r>
      <w:r w:rsidR="00FF74F2">
        <w:rPr>
          <w:b/>
          <w:color w:val="FF0000"/>
          <w:u w:val="single"/>
        </w:rPr>
        <w:t>________________</w:t>
      </w:r>
      <w:r>
        <w:t>. (v.9)</w:t>
      </w:r>
    </w:p>
    <w:p w:rsidR="00803631" w:rsidRDefault="00803631" w:rsidP="00803631">
      <w:pPr>
        <w:numPr>
          <w:ilvl w:val="1"/>
          <w:numId w:val="2"/>
        </w:numPr>
      </w:pPr>
      <w:r>
        <w:t xml:space="preserve">Proper prayer seeks to build God’s </w:t>
      </w:r>
      <w:r w:rsidR="00FF74F2">
        <w:rPr>
          <w:b/>
          <w:color w:val="FF0000"/>
          <w:u w:val="single"/>
        </w:rPr>
        <w:t>____________</w:t>
      </w:r>
      <w:r>
        <w:t xml:space="preserve"> on earth, not our own. (v.10)</w:t>
      </w:r>
    </w:p>
    <w:p w:rsidR="00803631" w:rsidRDefault="00803631" w:rsidP="00803631">
      <w:pPr>
        <w:numPr>
          <w:ilvl w:val="1"/>
          <w:numId w:val="2"/>
        </w:numPr>
      </w:pPr>
      <w:r>
        <w:t xml:space="preserve">Proper prayer seeks God’s </w:t>
      </w:r>
      <w:r w:rsidR="00FF74F2">
        <w:rPr>
          <w:b/>
          <w:color w:val="FF0000"/>
          <w:u w:val="single"/>
        </w:rPr>
        <w:t>____________</w:t>
      </w:r>
      <w:r>
        <w:t>, not our own. (v.10)</w:t>
      </w:r>
    </w:p>
    <w:p w:rsidR="00803631" w:rsidRDefault="00803631" w:rsidP="00803631">
      <w:pPr>
        <w:numPr>
          <w:ilvl w:val="1"/>
          <w:numId w:val="2"/>
        </w:numPr>
      </w:pPr>
      <w:r>
        <w:t xml:space="preserve">Proper prayer seeks what we </w:t>
      </w:r>
      <w:r w:rsidR="00FF74F2">
        <w:rPr>
          <w:b/>
          <w:color w:val="FF0000"/>
          <w:u w:val="single"/>
        </w:rPr>
        <w:t>____________</w:t>
      </w:r>
      <w:r>
        <w:t xml:space="preserve">, not what we </w:t>
      </w:r>
      <w:r w:rsidR="00FF74F2">
        <w:rPr>
          <w:b/>
          <w:color w:val="FF0000"/>
          <w:u w:val="single"/>
        </w:rPr>
        <w:t>____________</w:t>
      </w:r>
      <w:r>
        <w:t>. (v.11)</w:t>
      </w:r>
    </w:p>
    <w:p w:rsidR="00803631" w:rsidRDefault="00186F43" w:rsidP="00803631">
      <w:pPr>
        <w:numPr>
          <w:ilvl w:val="1"/>
          <w:numId w:val="2"/>
        </w:numPr>
      </w:pPr>
      <w:r>
        <w:t xml:space="preserve">Proper prayer seeks forgiveness not just of sin </w:t>
      </w:r>
      <w:r w:rsidR="00FF74F2">
        <w:rPr>
          <w:b/>
          <w:color w:val="FF0000"/>
          <w:u w:val="single"/>
        </w:rPr>
        <w:t>____________</w:t>
      </w:r>
      <w:r>
        <w:t xml:space="preserve"> us, but </w:t>
      </w:r>
      <w:r w:rsidR="00FF74F2">
        <w:rPr>
          <w:b/>
          <w:color w:val="FF0000"/>
          <w:u w:val="single"/>
        </w:rPr>
        <w:t>____________</w:t>
      </w:r>
      <w:r>
        <w:t xml:space="preserve"> us. (v.12)</w:t>
      </w:r>
    </w:p>
    <w:p w:rsidR="00186F43" w:rsidRDefault="00186F43" w:rsidP="00803631">
      <w:pPr>
        <w:numPr>
          <w:ilvl w:val="1"/>
          <w:numId w:val="2"/>
        </w:numPr>
      </w:pPr>
      <w:r>
        <w:t xml:space="preserve">Proper prayer seeks to avoid the opportunity for </w:t>
      </w:r>
      <w:r w:rsidR="00FF74F2">
        <w:rPr>
          <w:b/>
          <w:color w:val="FF0000"/>
          <w:u w:val="single"/>
        </w:rPr>
        <w:t>____________</w:t>
      </w:r>
      <w:r>
        <w:t>. (v.13)</w:t>
      </w:r>
    </w:p>
    <w:p w:rsidR="00186F43" w:rsidRDefault="00186F43" w:rsidP="00186F43">
      <w:pPr>
        <w:numPr>
          <w:ilvl w:val="0"/>
          <w:numId w:val="2"/>
        </w:numPr>
      </w:pPr>
      <w:r>
        <w:t xml:space="preserve">(v.14-15) Biblical righteousness is closely associated with </w:t>
      </w:r>
      <w:r w:rsidR="00FF74F2">
        <w:rPr>
          <w:b/>
          <w:color w:val="FF0000"/>
          <w:u w:val="single"/>
        </w:rPr>
        <w:t>__________________</w:t>
      </w:r>
      <w:r>
        <w:t>.</w:t>
      </w:r>
    </w:p>
    <w:p w:rsidR="00186F43" w:rsidRDefault="00186F43" w:rsidP="00186F43">
      <w:pPr>
        <w:numPr>
          <w:ilvl w:val="0"/>
          <w:numId w:val="2"/>
        </w:numPr>
      </w:pPr>
      <w:r>
        <w:t xml:space="preserve">(v.15-18) Biblical righteousness begins on the most </w:t>
      </w:r>
      <w:r w:rsidR="00FF74F2">
        <w:rPr>
          <w:b/>
          <w:color w:val="FF0000"/>
          <w:u w:val="single"/>
        </w:rPr>
        <w:t>____________</w:t>
      </w:r>
      <w:r>
        <w:t xml:space="preserve"> level before it becomes visibly, externally </w:t>
      </w:r>
      <w:r w:rsidR="00FF74F2">
        <w:rPr>
          <w:b/>
          <w:color w:val="FF0000"/>
          <w:u w:val="single"/>
        </w:rPr>
        <w:t>____________</w:t>
      </w:r>
      <w:r>
        <w:t>.</w:t>
      </w:r>
    </w:p>
    <w:p w:rsidR="00186F43" w:rsidRDefault="00186F43" w:rsidP="00186F43">
      <w:pPr>
        <w:numPr>
          <w:ilvl w:val="0"/>
          <w:numId w:val="2"/>
        </w:numPr>
      </w:pPr>
      <w:r>
        <w:t xml:space="preserve">(v.19-21) Biblical righteousness is characterized by a </w:t>
      </w:r>
      <w:r w:rsidR="00FF74F2">
        <w:rPr>
          <w:b/>
          <w:color w:val="FF0000"/>
          <w:u w:val="single"/>
        </w:rPr>
        <w:t>____________</w:t>
      </w:r>
      <w:r>
        <w:t xml:space="preserve"> not on this life but the one to come.</w:t>
      </w:r>
    </w:p>
    <w:p w:rsidR="00186F43" w:rsidRDefault="00186F43" w:rsidP="00186F43">
      <w:pPr>
        <w:numPr>
          <w:ilvl w:val="0"/>
          <w:numId w:val="2"/>
        </w:numPr>
      </w:pPr>
      <w:r>
        <w:t xml:space="preserve">(v.22-23) Biblical righteousness is focused on the right, </w:t>
      </w:r>
      <w:r w:rsidR="00FF74F2">
        <w:rPr>
          <w:b/>
          <w:color w:val="FF0000"/>
          <w:u w:val="single"/>
        </w:rPr>
        <w:t>____________</w:t>
      </w:r>
      <w:r>
        <w:t xml:space="preserve"> things rather than temporal, </w:t>
      </w:r>
      <w:r w:rsidR="00FF74F2">
        <w:rPr>
          <w:b/>
          <w:color w:val="FF0000"/>
          <w:u w:val="single"/>
        </w:rPr>
        <w:t>____________</w:t>
      </w:r>
      <w:r>
        <w:t xml:space="preserve"> things.</w:t>
      </w:r>
    </w:p>
    <w:p w:rsidR="00186F43" w:rsidRDefault="00186F43" w:rsidP="00186F43">
      <w:pPr>
        <w:numPr>
          <w:ilvl w:val="0"/>
          <w:numId w:val="2"/>
        </w:numPr>
      </w:pPr>
      <w:r>
        <w:t xml:space="preserve">(v.24-30) Biblical righteousness exercises faith in God for all </w:t>
      </w:r>
      <w:r w:rsidR="00FF74F2">
        <w:rPr>
          <w:b/>
          <w:color w:val="FF0000"/>
          <w:u w:val="single"/>
        </w:rPr>
        <w:t>____________</w:t>
      </w:r>
      <w:r>
        <w:t xml:space="preserve"> matters.</w:t>
      </w:r>
    </w:p>
    <w:p w:rsidR="00186F43" w:rsidRDefault="00186F43" w:rsidP="00186F43">
      <w:pPr>
        <w:numPr>
          <w:ilvl w:val="0"/>
          <w:numId w:val="2"/>
        </w:numPr>
      </w:pPr>
      <w:r>
        <w:t xml:space="preserve">(v.31-33) </w:t>
      </w:r>
      <w:r w:rsidR="00021F81">
        <w:t xml:space="preserve">The biblically righteous are visibly </w:t>
      </w:r>
      <w:r w:rsidR="00FF74F2">
        <w:rPr>
          <w:b/>
          <w:color w:val="FF0000"/>
          <w:u w:val="single"/>
        </w:rPr>
        <w:t>__________________</w:t>
      </w:r>
      <w:r w:rsidR="00021F81">
        <w:t xml:space="preserve"> from worldly people.</w:t>
      </w:r>
    </w:p>
    <w:p w:rsidR="00021F81" w:rsidRDefault="00021F81" w:rsidP="00021F81">
      <w:pPr>
        <w:numPr>
          <w:ilvl w:val="1"/>
          <w:numId w:val="2"/>
        </w:numPr>
      </w:pPr>
      <w:r>
        <w:t xml:space="preserve">Following God’s laws (Mt. 5) externally instead of from the heart is the difference between someone focused n an </w:t>
      </w:r>
      <w:r w:rsidR="00FF74F2">
        <w:rPr>
          <w:b/>
          <w:color w:val="FF0000"/>
          <w:u w:val="single"/>
        </w:rPr>
        <w:t>____________</w:t>
      </w:r>
      <w:r>
        <w:t xml:space="preserve"> life versus </w:t>
      </w:r>
      <w:r w:rsidR="00FF74F2">
        <w:rPr>
          <w:b/>
          <w:color w:val="FF0000"/>
          <w:u w:val="single"/>
        </w:rPr>
        <w:t>____________</w:t>
      </w:r>
      <w:r>
        <w:t>.</w:t>
      </w:r>
    </w:p>
    <w:p w:rsidR="00021F81" w:rsidRDefault="00021F81" w:rsidP="00021F81">
      <w:pPr>
        <w:numPr>
          <w:ilvl w:val="1"/>
          <w:numId w:val="2"/>
        </w:numPr>
      </w:pPr>
      <w:r>
        <w:t>Public vs. private display of Christian characteristics and activities is the difference between a “</w:t>
      </w:r>
      <w:r w:rsidR="00FF74F2">
        <w:rPr>
          <w:b/>
          <w:color w:val="FF0000"/>
          <w:u w:val="single"/>
        </w:rPr>
        <w:t>____________</w:t>
      </w:r>
      <w:r>
        <w:t xml:space="preserve">” (earth-focused) and a </w:t>
      </w:r>
      <w:r w:rsidR="00FF74F2">
        <w:rPr>
          <w:b/>
          <w:color w:val="FF0000"/>
          <w:u w:val="single"/>
        </w:rPr>
        <w:t>________________________</w:t>
      </w:r>
      <w:r>
        <w:t xml:space="preserve"> (heaven-focused).</w:t>
      </w:r>
    </w:p>
    <w:p w:rsidR="00021F81" w:rsidRDefault="00021F81" w:rsidP="00021F81">
      <w:pPr>
        <w:numPr>
          <w:ilvl w:val="1"/>
          <w:numId w:val="2"/>
        </w:numPr>
      </w:pPr>
      <w:r>
        <w:t xml:space="preserve">The difference between being perfect/complete as our Father is whether we seek </w:t>
      </w:r>
      <w:r w:rsidR="00FF74F2">
        <w:rPr>
          <w:b/>
          <w:color w:val="FF0000"/>
          <w:u w:val="single"/>
        </w:rPr>
        <w:t>____________</w:t>
      </w:r>
      <w:r>
        <w:t xml:space="preserve"> kingdom and righteousness or our </w:t>
      </w:r>
      <w:r w:rsidR="00FF74F2">
        <w:rPr>
          <w:b/>
          <w:color w:val="FF0000"/>
          <w:u w:val="single"/>
        </w:rPr>
        <w:t>____________</w:t>
      </w:r>
      <w:r>
        <w:t>.</w:t>
      </w:r>
    </w:p>
    <w:p w:rsidR="00021F81" w:rsidRPr="00A4325D" w:rsidRDefault="00021F81" w:rsidP="00021F81">
      <w:pPr>
        <w:numPr>
          <w:ilvl w:val="1"/>
          <w:numId w:val="2"/>
        </w:numPr>
      </w:pPr>
      <w:r>
        <w:t xml:space="preserve">Spiritual obedience results in BOTH earthly and heavenly </w:t>
      </w:r>
      <w:r w:rsidR="00FF74F2">
        <w:rPr>
          <w:b/>
          <w:color w:val="FF0000"/>
          <w:u w:val="single"/>
        </w:rPr>
        <w:t>____________</w:t>
      </w:r>
      <w:r>
        <w:t xml:space="preserve">and fulfills the whole of God’s Law: this is </w:t>
      </w:r>
      <w:r w:rsidR="00FF74F2">
        <w:rPr>
          <w:b/>
          <w:color w:val="FF0000"/>
          <w:u w:val="single"/>
        </w:rPr>
        <w:t>____________________________________</w:t>
      </w:r>
      <w:r>
        <w:t>.</w:t>
      </w:r>
    </w:p>
    <w:sectPr w:rsidR="00021F81" w:rsidRPr="00A4325D" w:rsidSect="00021F8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CC" w:rsidRDefault="008D56CC">
      <w:pPr>
        <w:spacing w:after="0" w:line="240" w:lineRule="auto"/>
      </w:pPr>
      <w:r>
        <w:separator/>
      </w:r>
    </w:p>
  </w:endnote>
  <w:endnote w:type="continuationSeparator" w:id="0">
    <w:p w:rsidR="008D56CC" w:rsidRDefault="008D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CC" w:rsidRDefault="008D56CC">
      <w:pPr>
        <w:spacing w:after="0" w:line="240" w:lineRule="auto"/>
      </w:pPr>
      <w:r>
        <w:separator/>
      </w:r>
    </w:p>
  </w:footnote>
  <w:footnote w:type="continuationSeparator" w:id="0">
    <w:p w:rsidR="008D56CC" w:rsidRDefault="008D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62FD"/>
    <w:multiLevelType w:val="hybridMultilevel"/>
    <w:tmpl w:val="3388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1F81"/>
    <w:rsid w:val="001011CC"/>
    <w:rsid w:val="00186F43"/>
    <w:rsid w:val="001B79D0"/>
    <w:rsid w:val="00206EB3"/>
    <w:rsid w:val="002659B0"/>
    <w:rsid w:val="00460DCA"/>
    <w:rsid w:val="00712A62"/>
    <w:rsid w:val="00803631"/>
    <w:rsid w:val="008D56CC"/>
    <w:rsid w:val="008F0682"/>
    <w:rsid w:val="0095773D"/>
    <w:rsid w:val="00A40D50"/>
    <w:rsid w:val="00A4325D"/>
    <w:rsid w:val="00B76089"/>
    <w:rsid w:val="00E25125"/>
    <w:rsid w:val="00F72459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2E8DC-059F-454B-9567-AC60D58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F724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2016-12-12T15:16:00Z</dcterms:created>
  <dcterms:modified xsi:type="dcterms:W3CDTF">2016-12-12T15:16:00Z</dcterms:modified>
</cp:coreProperties>
</file>