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9D" w:rsidRDefault="00E5569D" w:rsidP="00E5569D">
      <w:pPr>
        <w:pStyle w:val="Title"/>
      </w:pPr>
      <w:bookmarkStart w:id="0" w:name="_GoBack"/>
      <w:bookmarkEnd w:id="0"/>
      <w:r w:rsidRPr="00B457A7">
        <w:t xml:space="preserve">Malachi </w:t>
      </w:r>
      <w:r w:rsidRPr="00323EA8">
        <w:t>•</w:t>
      </w:r>
      <w:r w:rsidRPr="00B457A7">
        <w:t xml:space="preserve"> “Talking” vs. “Walking”</w:t>
      </w:r>
    </w:p>
    <w:p w:rsidR="00E5569D" w:rsidRDefault="00E5569D" w:rsidP="00E5569D">
      <w:pPr>
        <w:numPr>
          <w:ilvl w:val="0"/>
          <w:numId w:val="2"/>
        </w:numPr>
        <w:spacing w:after="0" w:line="240" w:lineRule="auto"/>
      </w:pPr>
      <w:r>
        <w:t xml:space="preserve">(1:1-5) We must never lose site that God’s </w:t>
      </w:r>
      <w:r w:rsidRPr="003477B4">
        <w:rPr>
          <w:b/>
          <w:color w:val="FF0000"/>
          <w:u w:val="single"/>
        </w:rPr>
        <w:t>Chosen</w:t>
      </w:r>
      <w:r>
        <w:t xml:space="preserve"> will, in the end, prevail through Him.</w:t>
      </w:r>
    </w:p>
    <w:p w:rsidR="00E5569D" w:rsidRDefault="00E5569D" w:rsidP="00E5569D"/>
    <w:p w:rsidR="00E5569D" w:rsidRDefault="00E5569D" w:rsidP="00E5569D">
      <w:pPr>
        <w:numPr>
          <w:ilvl w:val="0"/>
          <w:numId w:val="2"/>
        </w:numPr>
        <w:spacing w:after="0" w:line="240" w:lineRule="auto"/>
      </w:pPr>
      <w:r>
        <w:t xml:space="preserve">(1:6-14) We are never to mix </w:t>
      </w:r>
      <w:r w:rsidRPr="003477B4">
        <w:rPr>
          <w:b/>
          <w:color w:val="FF0000"/>
          <w:u w:val="single"/>
        </w:rPr>
        <w:t>holiness</w:t>
      </w:r>
      <w:r>
        <w:t xml:space="preserve"> with </w:t>
      </w:r>
      <w:r w:rsidRPr="003477B4">
        <w:rPr>
          <w:b/>
          <w:color w:val="FF0000"/>
          <w:u w:val="single"/>
        </w:rPr>
        <w:t>unholiness</w:t>
      </w:r>
      <w:r>
        <w:t>. Our personal service involves preparing a devoted, uncompromised heart.</w:t>
      </w:r>
    </w:p>
    <w:p w:rsidR="00E5569D" w:rsidRDefault="00E5569D" w:rsidP="00E5569D"/>
    <w:p w:rsidR="00E5569D" w:rsidRDefault="00E5569D" w:rsidP="00E5569D">
      <w:pPr>
        <w:numPr>
          <w:ilvl w:val="0"/>
          <w:numId w:val="2"/>
        </w:numPr>
        <w:spacing w:after="0" w:line="240" w:lineRule="auto"/>
      </w:pPr>
      <w:r>
        <w:t xml:space="preserve">(2:13-17) Devotion to God is revealed in our devotion to </w:t>
      </w:r>
      <w:r w:rsidRPr="003477B4">
        <w:rPr>
          <w:b/>
          <w:color w:val="FF0000"/>
          <w:u w:val="single"/>
        </w:rPr>
        <w:t>others</w:t>
      </w:r>
      <w:r>
        <w:t>.</w:t>
      </w:r>
    </w:p>
    <w:p w:rsidR="00E5569D" w:rsidRDefault="00E5569D" w:rsidP="00E5569D"/>
    <w:p w:rsidR="00E5569D" w:rsidRDefault="00E5569D" w:rsidP="00E5569D">
      <w:pPr>
        <w:numPr>
          <w:ilvl w:val="0"/>
          <w:numId w:val="2"/>
        </w:numPr>
        <w:spacing w:after="0" w:line="240" w:lineRule="auto"/>
      </w:pPr>
      <w:r>
        <w:t xml:space="preserve">(3:7) A key characteristic of a priest is obedience to </w:t>
      </w:r>
      <w:r w:rsidRPr="003477B4">
        <w:rPr>
          <w:b/>
          <w:color w:val="FF0000"/>
          <w:u w:val="single"/>
        </w:rPr>
        <w:t>the Word</w:t>
      </w:r>
      <w:r>
        <w:t>.</w:t>
      </w:r>
    </w:p>
    <w:p w:rsidR="00E5569D" w:rsidRDefault="00E5569D" w:rsidP="00E5569D"/>
    <w:p w:rsidR="00E5569D" w:rsidRDefault="00E5569D" w:rsidP="00E5569D">
      <w:pPr>
        <w:numPr>
          <w:ilvl w:val="0"/>
          <w:numId w:val="2"/>
        </w:numPr>
        <w:spacing w:after="0" w:line="240" w:lineRule="auto"/>
      </w:pPr>
      <w:r>
        <w:t xml:space="preserve">(3:8-12) We never come to withhold even 1% of our </w:t>
      </w:r>
      <w:r w:rsidRPr="003477B4">
        <w:rPr>
          <w:b/>
          <w:color w:val="FF0000"/>
          <w:u w:val="single"/>
        </w:rPr>
        <w:t>worship</w:t>
      </w:r>
      <w:r>
        <w:t xml:space="preserve"> from Him.</w:t>
      </w:r>
    </w:p>
    <w:p w:rsidR="00E5569D" w:rsidRDefault="00E5569D" w:rsidP="00E5569D"/>
    <w:p w:rsidR="00E5569D" w:rsidRDefault="00E5569D" w:rsidP="00E5569D">
      <w:pPr>
        <w:numPr>
          <w:ilvl w:val="0"/>
          <w:numId w:val="2"/>
        </w:numPr>
        <w:spacing w:after="0" w:line="240" w:lineRule="auto"/>
      </w:pPr>
      <w:r>
        <w:t xml:space="preserve">(3:13-15) The true priest understands the difference between </w:t>
      </w:r>
      <w:r w:rsidRPr="003477B4">
        <w:rPr>
          <w:b/>
          <w:color w:val="FF0000"/>
          <w:u w:val="single"/>
        </w:rPr>
        <w:t>earthly</w:t>
      </w:r>
      <w:r>
        <w:t xml:space="preserve"> things and </w:t>
      </w:r>
      <w:r w:rsidRPr="003477B4">
        <w:rPr>
          <w:b/>
          <w:color w:val="FF0000"/>
          <w:u w:val="single"/>
        </w:rPr>
        <w:t>heavenly</w:t>
      </w:r>
      <w:r>
        <w:t>.</w:t>
      </w:r>
    </w:p>
    <w:p w:rsidR="00E5569D" w:rsidRDefault="00E5569D" w:rsidP="00E5569D"/>
    <w:p w:rsidR="00E5569D" w:rsidRDefault="00E5569D" w:rsidP="00E5569D">
      <w:pPr>
        <w:numPr>
          <w:ilvl w:val="0"/>
          <w:numId w:val="2"/>
        </w:numPr>
        <w:spacing w:after="0" w:line="240" w:lineRule="auto"/>
      </w:pPr>
      <w:r>
        <w:t xml:space="preserve">(2:6-7) The righteous priest is an example of </w:t>
      </w:r>
      <w:r w:rsidRPr="003477B4">
        <w:rPr>
          <w:b/>
          <w:color w:val="FF0000"/>
          <w:u w:val="single"/>
        </w:rPr>
        <w:t>integrity</w:t>
      </w:r>
      <w:r>
        <w:t xml:space="preserve"> in both their personal life and their instruction of others.</w:t>
      </w:r>
    </w:p>
    <w:p w:rsidR="00E5569D" w:rsidRDefault="00E5569D" w:rsidP="00E5569D"/>
    <w:p w:rsidR="00E5569D" w:rsidRDefault="00E5569D" w:rsidP="00E5569D">
      <w:pPr>
        <w:numPr>
          <w:ilvl w:val="0"/>
          <w:numId w:val="2"/>
        </w:numPr>
        <w:spacing w:after="0" w:line="240" w:lineRule="auto"/>
      </w:pPr>
      <w:r>
        <w:t xml:space="preserve">(3:1-4) True priests have undergone spiritual </w:t>
      </w:r>
      <w:r w:rsidRPr="003477B4">
        <w:rPr>
          <w:b/>
          <w:color w:val="FF0000"/>
          <w:u w:val="single"/>
        </w:rPr>
        <w:t>purification</w:t>
      </w:r>
      <w:r>
        <w:t xml:space="preserve"> in order to serve God in righteousness.</w:t>
      </w:r>
    </w:p>
    <w:p w:rsidR="00E5569D" w:rsidRDefault="00E5569D" w:rsidP="00E5569D"/>
    <w:p w:rsidR="00E5569D" w:rsidRDefault="00E5569D" w:rsidP="00E5569D">
      <w:pPr>
        <w:numPr>
          <w:ilvl w:val="0"/>
          <w:numId w:val="2"/>
        </w:numPr>
        <w:spacing w:after="0" w:line="240" w:lineRule="auto"/>
      </w:pPr>
      <w:r>
        <w:t xml:space="preserve">(4:5-6) God restores hearts through a </w:t>
      </w:r>
      <w:r w:rsidRPr="003477B4">
        <w:rPr>
          <w:b/>
          <w:color w:val="FF0000"/>
          <w:u w:val="single"/>
        </w:rPr>
        <w:t>refining</w:t>
      </w:r>
      <w:r>
        <w:t xml:space="preserve"> process.</w:t>
      </w:r>
    </w:p>
    <w:p w:rsidR="00E5569D" w:rsidRDefault="00E5569D" w:rsidP="00E5569D"/>
    <w:p w:rsidR="00E5569D" w:rsidRPr="00B457A7" w:rsidRDefault="00E5569D" w:rsidP="00E5569D">
      <w:pPr>
        <w:numPr>
          <w:ilvl w:val="0"/>
          <w:numId w:val="2"/>
        </w:numPr>
        <w:spacing w:after="0" w:line="240" w:lineRule="auto"/>
      </w:pPr>
      <w:r>
        <w:t xml:space="preserve">(Lk 1:5-17) The starting point of the </w:t>
      </w:r>
      <w:r w:rsidRPr="003477B4">
        <w:rPr>
          <w:b/>
          <w:color w:val="FF0000"/>
          <w:u w:val="single"/>
        </w:rPr>
        <w:t>salvation</w:t>
      </w:r>
      <w:r>
        <w:t xml:space="preserve"> process is no longer allowing sin to live side-by-side with spiritual practices. It is also a recurring issue as we move forward through the process of </w:t>
      </w:r>
      <w:r w:rsidRPr="003477B4">
        <w:rPr>
          <w:b/>
          <w:color w:val="FF0000"/>
          <w:u w:val="single"/>
        </w:rPr>
        <w:t>sanctification</w:t>
      </w:r>
      <w:r>
        <w:t>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5A9" w:rsidRDefault="00D605A9">
      <w:pPr>
        <w:spacing w:after="0" w:line="240" w:lineRule="auto"/>
      </w:pPr>
      <w:r>
        <w:separator/>
      </w:r>
    </w:p>
  </w:endnote>
  <w:endnote w:type="continuationSeparator" w:id="0">
    <w:p w:rsidR="00D605A9" w:rsidRDefault="00D6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5A9" w:rsidRDefault="00D605A9">
      <w:pPr>
        <w:spacing w:after="0" w:line="240" w:lineRule="auto"/>
      </w:pPr>
      <w:r>
        <w:separator/>
      </w:r>
    </w:p>
  </w:footnote>
  <w:footnote w:type="continuationSeparator" w:id="0">
    <w:p w:rsidR="00D605A9" w:rsidRDefault="00D60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402C46"/>
    <w:multiLevelType w:val="hybridMultilevel"/>
    <w:tmpl w:val="D5D25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460DCA"/>
    <w:rsid w:val="00712A62"/>
    <w:rsid w:val="00832D31"/>
    <w:rsid w:val="0095773D"/>
    <w:rsid w:val="00A40D50"/>
    <w:rsid w:val="00D11311"/>
    <w:rsid w:val="00D605A9"/>
    <w:rsid w:val="00E5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0ABEA-266F-44A7-8987-AE8E971D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2016-12-10T17:05:00Z</dcterms:created>
  <dcterms:modified xsi:type="dcterms:W3CDTF">2016-12-10T17:05:00Z</dcterms:modified>
</cp:coreProperties>
</file>