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11" w:rsidRPr="00EA6611" w:rsidRDefault="00EA6611" w:rsidP="00EA6611">
      <w:pPr>
        <w:pStyle w:val="Title"/>
        <w:rPr>
          <w:sz w:val="24"/>
          <w:szCs w:val="24"/>
        </w:rPr>
      </w:pPr>
      <w:bookmarkStart w:id="0" w:name="_GoBack"/>
      <w:bookmarkEnd w:id="0"/>
      <w:r w:rsidRPr="00EA6611">
        <w:rPr>
          <w:sz w:val="24"/>
          <w:szCs w:val="24"/>
        </w:rPr>
        <w:t>Haggai • When Ministry “Things” Overshadow Our Ministry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#1</w:t>
      </w:r>
      <w:r w:rsidR="00EA1918">
        <w:rPr>
          <w:b/>
          <w:i/>
        </w:rPr>
        <w:t>:</w:t>
      </w:r>
    </w:p>
    <w:p w:rsidR="00EA6611" w:rsidRDefault="00EA6611" w:rsidP="00EA6611">
      <w:r>
        <w:t xml:space="preserve">Answers are found </w:t>
      </w:r>
      <w:r w:rsidRPr="00EA1918">
        <w:rPr>
          <w:b/>
          <w:color w:val="FF0000"/>
          <w:u w:val="single"/>
        </w:rPr>
        <w:t>running TO</w:t>
      </w:r>
      <w:r>
        <w:t xml:space="preserve"> the Lord, not </w:t>
      </w:r>
      <w:r w:rsidRPr="00EA1918">
        <w:rPr>
          <w:b/>
          <w:color w:val="FF0000"/>
          <w:u w:val="single"/>
        </w:rPr>
        <w:t>AWAY from</w:t>
      </w:r>
      <w:r>
        <w:t xml:space="preserve"> Him.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#2:</w:t>
      </w:r>
    </w:p>
    <w:p w:rsidR="00EA6611" w:rsidRDefault="00EA6611" w:rsidP="00EA6611">
      <w:r>
        <w:t xml:space="preserve">Our ministry begins with changing our </w:t>
      </w:r>
      <w:r w:rsidRPr="00EA1918">
        <w:rPr>
          <w:b/>
          <w:color w:val="FF0000"/>
          <w:u w:val="single"/>
        </w:rPr>
        <w:t>heart</w:t>
      </w:r>
      <w:r>
        <w:t xml:space="preserve"> and </w:t>
      </w:r>
      <w:r w:rsidRPr="00EA1918">
        <w:rPr>
          <w:b/>
          <w:color w:val="FF0000"/>
          <w:u w:val="single"/>
        </w:rPr>
        <w:t>attitude</w:t>
      </w:r>
      <w:r>
        <w:t xml:space="preserve"> </w:t>
      </w:r>
      <w:r w:rsidRPr="00EA1918">
        <w:rPr>
          <w:b/>
        </w:rPr>
        <w:t>NOW</w:t>
      </w:r>
      <w:r>
        <w:t xml:space="preserve"> as we </w:t>
      </w:r>
      <w:r w:rsidRPr="00EA1918">
        <w:rPr>
          <w:b/>
          <w:color w:val="FF0000"/>
          <w:u w:val="single"/>
        </w:rPr>
        <w:t>prepare to assume</w:t>
      </w:r>
      <w:r>
        <w:t xml:space="preserve"> the whole calling of God.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#3:</w:t>
      </w:r>
    </w:p>
    <w:p w:rsidR="00EA6611" w:rsidRDefault="00EA6611" w:rsidP="00EA6611">
      <w:r>
        <w:t xml:space="preserve">Our greatest ministry resource is </w:t>
      </w:r>
      <w:r w:rsidRPr="00EA1918">
        <w:rPr>
          <w:b/>
          <w:color w:val="FF0000"/>
          <w:u w:val="single"/>
        </w:rPr>
        <w:t>Christ Himself</w:t>
      </w:r>
      <w:r>
        <w:t>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#4:</w:t>
      </w:r>
    </w:p>
    <w:p w:rsidR="00EA6611" w:rsidRDefault="00EA6611" w:rsidP="00EA6611">
      <w:r>
        <w:t xml:space="preserve">We must </w:t>
      </w:r>
      <w:r w:rsidRPr="00EA1918">
        <w:rPr>
          <w:b/>
          <w:color w:val="FF0000"/>
          <w:u w:val="single"/>
        </w:rPr>
        <w:t>make the first move</w:t>
      </w:r>
      <w:r>
        <w:t xml:space="preserve"> in showing obedience through our actions.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Message #5:</w:t>
      </w:r>
    </w:p>
    <w:p w:rsidR="00EA6611" w:rsidRDefault="00EA6611" w:rsidP="00EA6611">
      <w:r>
        <w:t xml:space="preserve">The purpose is to form us into </w:t>
      </w:r>
      <w:r w:rsidRPr="00EA1918">
        <w:rPr>
          <w:b/>
          <w:color w:val="FF0000"/>
          <w:u w:val="single"/>
        </w:rPr>
        <w:t>His servant</w:t>
      </w:r>
      <w:r>
        <w:t xml:space="preserve"> through whom our work reveals </w:t>
      </w:r>
      <w:r w:rsidRPr="00EA1918">
        <w:rPr>
          <w:b/>
        </w:rPr>
        <w:t>HIS</w:t>
      </w:r>
      <w:r>
        <w:t xml:space="preserve"> power and authority. The “</w:t>
      </w:r>
      <w:r w:rsidRPr="00EA1918">
        <w:rPr>
          <w:b/>
          <w:color w:val="FF0000"/>
          <w:u w:val="single"/>
        </w:rPr>
        <w:t>things</w:t>
      </w:r>
      <w:r>
        <w:t xml:space="preserve">” point to </w:t>
      </w:r>
      <w:r w:rsidRPr="00EA1918">
        <w:rPr>
          <w:b/>
          <w:color w:val="FF0000"/>
          <w:u w:val="single"/>
        </w:rPr>
        <w:t>Something Greater</w:t>
      </w:r>
      <w:r>
        <w:t>.</w:t>
      </w:r>
    </w:p>
    <w:p w:rsidR="00EA6611" w:rsidRPr="00EA1918" w:rsidRDefault="00EA6611" w:rsidP="00EA6611">
      <w:pPr>
        <w:rPr>
          <w:b/>
          <w:i/>
        </w:rPr>
      </w:pPr>
      <w:r w:rsidRPr="00EA1918">
        <w:rPr>
          <w:b/>
          <w:i/>
        </w:rPr>
        <w:t>Overall Thought:</w:t>
      </w:r>
    </w:p>
    <w:p w:rsidR="00460DCA" w:rsidRPr="00206EB3" w:rsidRDefault="00EA6611" w:rsidP="00EA6611">
      <w:r>
        <w:t xml:space="preserve">None of the gifts or ministries listed in the New Testament actually need a single, </w:t>
      </w:r>
      <w:r w:rsidRPr="00EA1918">
        <w:rPr>
          <w:b/>
          <w:color w:val="FF0000"/>
          <w:u w:val="single"/>
        </w:rPr>
        <w:t>physical resource</w:t>
      </w:r>
      <w:r>
        <w:t xml:space="preserve"> of any kind to accomplish their purpose. They can all experience success through </w:t>
      </w:r>
      <w:r w:rsidRPr="00EA1918">
        <w:rPr>
          <w:b/>
          <w:color w:val="FF0000"/>
          <w:u w:val="single"/>
        </w:rPr>
        <w:t>obedience</w:t>
      </w:r>
      <w:r>
        <w:t xml:space="preserve"> alone.</w:t>
      </w:r>
      <w:r w:rsidR="0095773D"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11C" w:rsidRDefault="00A8111C">
      <w:pPr>
        <w:spacing w:after="0" w:line="240" w:lineRule="auto"/>
      </w:pPr>
      <w:r>
        <w:separator/>
      </w:r>
    </w:p>
  </w:endnote>
  <w:endnote w:type="continuationSeparator" w:id="0">
    <w:p w:rsidR="00A8111C" w:rsidRDefault="00A8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11C" w:rsidRDefault="00A8111C">
      <w:pPr>
        <w:spacing w:after="0" w:line="240" w:lineRule="auto"/>
      </w:pPr>
      <w:r>
        <w:separator/>
      </w:r>
    </w:p>
  </w:footnote>
  <w:footnote w:type="continuationSeparator" w:id="0">
    <w:p w:rsidR="00A8111C" w:rsidRDefault="00A81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712A62"/>
    <w:rsid w:val="00797ABA"/>
    <w:rsid w:val="0095773D"/>
    <w:rsid w:val="00A40D50"/>
    <w:rsid w:val="00A8111C"/>
    <w:rsid w:val="00BE1600"/>
    <w:rsid w:val="00EA1918"/>
    <w:rsid w:val="00E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7B8EC-7FEA-41BE-88BF-1A49D4C6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2016-12-10T17:47:00Z</dcterms:created>
  <dcterms:modified xsi:type="dcterms:W3CDTF">2016-12-10T17:47:00Z</dcterms:modified>
</cp:coreProperties>
</file>