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C8F4B" w14:textId="77777777" w:rsidR="00532F4D" w:rsidRDefault="004B2730" w:rsidP="007A0C1D">
      <w:pPr>
        <w:pStyle w:val="Heading1"/>
      </w:pPr>
      <w:r>
        <w:t>Amos 8</w:t>
      </w:r>
      <w:r w:rsidR="008F405F" w:rsidRPr="008F405F">
        <w:t xml:space="preserve"> • </w:t>
      </w:r>
      <w:r>
        <w:t>The Coming Spiritual Famine</w:t>
      </w:r>
    </w:p>
    <w:tbl>
      <w:tblPr>
        <w:tblW w:w="11030" w:type="dxa"/>
        <w:tblLayout w:type="fixed"/>
        <w:tblLook w:val="00A0" w:firstRow="1" w:lastRow="0" w:firstColumn="1" w:lastColumn="0" w:noHBand="0" w:noVBand="0"/>
      </w:tblPr>
      <w:tblGrid>
        <w:gridCol w:w="3600"/>
        <w:gridCol w:w="7430"/>
      </w:tblGrid>
      <w:tr w:rsidR="00BF0970" w:rsidRPr="00367F2C" w14:paraId="3F02E5E6" w14:textId="77777777" w:rsidTr="008B690C">
        <w:tc>
          <w:tcPr>
            <w:tcW w:w="11030" w:type="dxa"/>
            <w:gridSpan w:val="2"/>
            <w:tcBorders>
              <w:top w:val="dashSmallGap" w:sz="4" w:space="0" w:color="auto"/>
              <w:bottom w:val="dashSmallGap" w:sz="4" w:space="0" w:color="auto"/>
            </w:tcBorders>
            <w:shd w:val="clear" w:color="auto" w:fill="auto"/>
          </w:tcPr>
          <w:p w14:paraId="7E3213E6" w14:textId="77777777" w:rsidR="00BF0970" w:rsidRDefault="00744755" w:rsidP="00744755">
            <w:pPr>
              <w:pStyle w:val="Read"/>
            </w:pPr>
            <w:r>
              <w:t>Introduction</w:t>
            </w:r>
          </w:p>
          <w:p w14:paraId="62324EB8" w14:textId="6FBA185B" w:rsidR="00CE01A7" w:rsidRDefault="00A729C2" w:rsidP="008B690C">
            <w:pPr>
              <w:pStyle w:val="Application"/>
            </w:pPr>
            <w:r>
              <w:t>This is one of those passages of Scripture which function</w:t>
            </w:r>
            <w:r w:rsidR="00251061">
              <w:t>s</w:t>
            </w:r>
            <w:r>
              <w:t xml:space="preserve"> as a lesson for future generations of believers. It documents why judgment was exacted and provides a clear example of what will take place yet again should God’s people replay the same behavior yet again.</w:t>
            </w:r>
            <w:r w:rsidR="00251061">
              <w:t xml:space="preserve"> Just as Jesus concludes the Olivet Discourse with a series of teachings as to His expectations for His people’s spiritual condition upon His Return, the message through Amos provides an example of the worst case possible in regard, those who are not merely unprepared, but who really don’t seem to care and are living only to please themselves. They are not entirely unaware of the requirements of God’s Word, but have pursued their own path and desires consistently for so long that when the time comes when they finally recognize not just the truth but the need for His Word, will find it is unavailable to them. This is what happens when self-deception allows worldly values to replace the biblical so that the standard by which one measures their life.</w:t>
            </w:r>
          </w:p>
        </w:tc>
      </w:tr>
      <w:tr w:rsidR="00B823EF" w:rsidRPr="00367F2C" w14:paraId="6E97EFF1" w14:textId="77777777" w:rsidTr="008B690C">
        <w:tc>
          <w:tcPr>
            <w:tcW w:w="3600" w:type="dxa"/>
            <w:tcBorders>
              <w:top w:val="dashSmallGap" w:sz="4" w:space="0" w:color="auto"/>
              <w:bottom w:val="dashSmallGap" w:sz="4" w:space="0" w:color="auto"/>
            </w:tcBorders>
            <w:shd w:val="clear" w:color="auto" w:fill="E6E6E6"/>
          </w:tcPr>
          <w:p w14:paraId="44B91278" w14:textId="77777777" w:rsidR="000E10B5" w:rsidRDefault="000E26A3" w:rsidP="00EA61EC">
            <w:pPr>
              <w:pStyle w:val="Scripture"/>
            </w:pPr>
            <w:r w:rsidRPr="000E26A3">
              <w:rPr>
                <w:vertAlign w:val="superscript"/>
              </w:rPr>
              <w:t>1</w:t>
            </w:r>
            <w:r w:rsidRPr="000E26A3">
              <w:t xml:space="preserve">Thus the Lord </w:t>
            </w:r>
            <w:r w:rsidRPr="000E26A3">
              <w:rPr>
                <w:smallCaps/>
              </w:rPr>
              <w:t>God</w:t>
            </w:r>
            <w:r w:rsidRPr="000E26A3">
              <w:t xml:space="preserve"> showed me, and behold, there was a basket of summer fruit. </w:t>
            </w:r>
            <w:r w:rsidRPr="000E26A3">
              <w:rPr>
                <w:vertAlign w:val="superscript"/>
              </w:rPr>
              <w:t>2</w:t>
            </w:r>
            <w:r w:rsidRPr="000E26A3">
              <w:t>He</w:t>
            </w:r>
            <w:r w:rsidR="000E10B5">
              <w:t xml:space="preserve"> said, “What do you see, Amos?”</w:t>
            </w:r>
          </w:p>
          <w:p w14:paraId="618DB19B" w14:textId="77777777" w:rsidR="000E10B5" w:rsidRDefault="000E26A3" w:rsidP="00EA61EC">
            <w:pPr>
              <w:pStyle w:val="Scripture"/>
            </w:pPr>
            <w:r w:rsidRPr="000E26A3">
              <w:t>And I sa</w:t>
            </w:r>
            <w:r w:rsidR="000E10B5">
              <w:t>id, “A basket of summer fruit.”</w:t>
            </w:r>
          </w:p>
          <w:p w14:paraId="6D3A8876" w14:textId="6261EB53" w:rsidR="00B823EF" w:rsidRPr="00367F2C" w:rsidRDefault="000E26A3" w:rsidP="00EA61EC">
            <w:pPr>
              <w:pStyle w:val="Scripture"/>
            </w:pPr>
            <w:r w:rsidRPr="000E26A3">
              <w:t xml:space="preserve">Then the </w:t>
            </w:r>
            <w:r w:rsidRPr="000E26A3">
              <w:rPr>
                <w:smallCaps/>
              </w:rPr>
              <w:t>Lord</w:t>
            </w:r>
            <w:r w:rsidRPr="000E26A3">
              <w:t xml:space="preserve"> said to me, “The end has come for My people Israel. I will spare them no longer. </w:t>
            </w:r>
            <w:r w:rsidRPr="000E26A3">
              <w:rPr>
                <w:vertAlign w:val="superscript"/>
              </w:rPr>
              <w:t>3</w:t>
            </w:r>
            <w:r w:rsidRPr="000E26A3">
              <w:t xml:space="preserve">The songs of the palace will turn to wailing in that day,” declares the Lord </w:t>
            </w:r>
            <w:r w:rsidRPr="000E26A3">
              <w:rPr>
                <w:smallCaps/>
              </w:rPr>
              <w:t>God</w:t>
            </w:r>
            <w:r w:rsidRPr="000E26A3">
              <w:t>. “Many will be the corpses; in every place they will cast them forth in silence.”</w:t>
            </w:r>
          </w:p>
        </w:tc>
        <w:tc>
          <w:tcPr>
            <w:tcW w:w="7430" w:type="dxa"/>
          </w:tcPr>
          <w:p w14:paraId="799203E2" w14:textId="77777777" w:rsidR="002067E2" w:rsidRDefault="00F72894" w:rsidP="00F72894">
            <w:pPr>
              <w:pStyle w:val="Read"/>
            </w:pPr>
            <w:r>
              <w:t xml:space="preserve">[Read </w:t>
            </w:r>
            <w:r w:rsidR="00EA61EC">
              <w:t>v.</w:t>
            </w:r>
            <w:r w:rsidR="000E26A3">
              <w:t>1-3</w:t>
            </w:r>
            <w:r>
              <w:t>]</w:t>
            </w:r>
          </w:p>
          <w:p w14:paraId="7FD5C66F" w14:textId="77777777" w:rsidR="00870686" w:rsidRDefault="00E40ED9" w:rsidP="00251061">
            <w:pPr>
              <w:pStyle w:val="Question"/>
            </w:pPr>
            <w:r>
              <w:t xml:space="preserve">Q: How would the original audience have understood the relationship between “the end” and </w:t>
            </w:r>
            <w:r w:rsidR="003D218F">
              <w:t>“summer fruit”?</w:t>
            </w:r>
          </w:p>
          <w:p w14:paraId="2AD9E951" w14:textId="476B851F" w:rsidR="003D218F" w:rsidRDefault="003D218F" w:rsidP="00251061">
            <w:pPr>
              <w:pStyle w:val="Answer"/>
            </w:pPr>
            <w:r>
              <w:t xml:space="preserve">A: It is a </w:t>
            </w:r>
            <w:bookmarkStart w:id="0" w:name="_GoBack"/>
            <w:bookmarkEnd w:id="0"/>
            <w:r>
              <w:t>wordplay in the original Hebrew between “</w:t>
            </w:r>
            <w:proofErr w:type="spellStart"/>
            <w:r w:rsidRPr="00251061">
              <w:rPr>
                <w:i/>
              </w:rPr>
              <w:t>qes</w:t>
            </w:r>
            <w:proofErr w:type="spellEnd"/>
            <w:r>
              <w:t>” (“</w:t>
            </w:r>
            <w:r w:rsidRPr="00251061">
              <w:rPr>
                <w:i/>
              </w:rPr>
              <w:t>the end</w:t>
            </w:r>
            <w:r>
              <w:t>”) and “</w:t>
            </w:r>
            <w:proofErr w:type="spellStart"/>
            <w:r w:rsidR="00822634" w:rsidRPr="00251061">
              <w:rPr>
                <w:i/>
              </w:rPr>
              <w:t>qayis</w:t>
            </w:r>
            <w:proofErr w:type="spellEnd"/>
            <w:r w:rsidR="00822634">
              <w:t>” (“</w:t>
            </w:r>
            <w:r w:rsidR="00822634" w:rsidRPr="00251061">
              <w:rPr>
                <w:i/>
              </w:rPr>
              <w:t>summer fruit</w:t>
            </w:r>
            <w:r w:rsidR="00822634">
              <w:t>”).</w:t>
            </w:r>
            <w:r w:rsidR="00C91C2B">
              <w:tab/>
            </w:r>
            <w:r w:rsidR="00251061">
              <w:t>This is not about the inevitable cycle of changing seasons, but the final and last one with no more to follow.</w:t>
            </w:r>
          </w:p>
          <w:p w14:paraId="649F6709" w14:textId="77777777" w:rsidR="00822634" w:rsidRDefault="00822634" w:rsidP="00251061">
            <w:pPr>
              <w:pStyle w:val="Question"/>
            </w:pPr>
            <w:r>
              <w:t xml:space="preserve">Q: </w:t>
            </w:r>
            <w:r w:rsidR="00BB13F6">
              <w:t>What might be textually interesting about this in an eschatological sense?</w:t>
            </w:r>
          </w:p>
          <w:p w14:paraId="238D3203" w14:textId="6928E718" w:rsidR="00BB13F6" w:rsidRDefault="00BB13F6" w:rsidP="00251061">
            <w:pPr>
              <w:pStyle w:val="Answer"/>
            </w:pPr>
            <w:r>
              <w:t>A: The Last Days are characterized in Scripture as paying attention to the seasons. This is an indication not just of a change, but an inevitable end</w:t>
            </w:r>
            <w:r w:rsidR="00BC3CC2">
              <w:t>.</w:t>
            </w:r>
          </w:p>
          <w:p w14:paraId="613A694C" w14:textId="2BD7FDDD" w:rsidR="00BC3CC2" w:rsidRPr="00BC3CC2" w:rsidRDefault="00BC3CC2" w:rsidP="00BC3CC2">
            <w:pPr>
              <w:pStyle w:val="Quote"/>
              <w:rPr>
                <w:rFonts w:ascii="Calibri" w:hAnsi="Calibri"/>
                <w:szCs w:val="22"/>
              </w:rPr>
            </w:pPr>
            <w:r>
              <w:rPr>
                <w:vertAlign w:val="superscript"/>
              </w:rPr>
              <w:t>32</w:t>
            </w:r>
            <w:r>
              <w:t xml:space="preserve">“Now learn the parable from the fig tree: when its branch has already become tender and puts forth its leaves, you know that summer is near; </w:t>
            </w:r>
            <w:r>
              <w:rPr>
                <w:vertAlign w:val="superscript"/>
              </w:rPr>
              <w:t>33</w:t>
            </w:r>
            <w:r>
              <w:t xml:space="preserve">so, you too, when you see all these things, recognize that He is near, right at the door. </w:t>
            </w:r>
            <w:r>
              <w:rPr>
                <w:vertAlign w:val="superscript"/>
              </w:rPr>
              <w:t>34</w:t>
            </w:r>
            <w:r>
              <w:t xml:space="preserve">Truly I say to you, this generation will not pass away until all these things take place. </w:t>
            </w:r>
            <w:r w:rsidRPr="00BC3CC2">
              <w:rPr>
                <w:b/>
                <w:u w:val="single"/>
                <w:vertAlign w:val="superscript"/>
              </w:rPr>
              <w:t>35</w:t>
            </w:r>
            <w:r w:rsidRPr="00BC3CC2">
              <w:rPr>
                <w:b/>
                <w:u w:val="single"/>
              </w:rPr>
              <w:t>Heaven and earth will pass away, but My words will not pass away</w:t>
            </w:r>
            <w:r>
              <w:t xml:space="preserve">. — Matthew 24:32–35 </w:t>
            </w:r>
          </w:p>
          <w:p w14:paraId="753A7B71" w14:textId="1ADA3F21" w:rsidR="00BB13F6" w:rsidRDefault="00BB13F6" w:rsidP="00BC3CC2">
            <w:pPr>
              <w:pStyle w:val="Question"/>
            </w:pPr>
            <w:r>
              <w:t xml:space="preserve">Q: How is this end </w:t>
            </w:r>
            <w:r w:rsidR="00BC3CC2">
              <w:t xml:space="preserve">in Amos </w:t>
            </w:r>
            <w:r>
              <w:t>characterized?</w:t>
            </w:r>
          </w:p>
          <w:p w14:paraId="2D62ABC7" w14:textId="581E04DA" w:rsidR="00BB13F6" w:rsidRDefault="00BB13F6" w:rsidP="00BC3CC2">
            <w:pPr>
              <w:pStyle w:val="Answer"/>
            </w:pPr>
            <w:r>
              <w:t>A: As consisting of death and mourning.</w:t>
            </w:r>
          </w:p>
          <w:p w14:paraId="12ACF225" w14:textId="6B12E9CF" w:rsidR="00E45FEB" w:rsidRDefault="00E45FEB" w:rsidP="00BC3CC2">
            <w:pPr>
              <w:pStyle w:val="Question"/>
            </w:pPr>
            <w:r>
              <w:t>Q: What is obviously and purposefully absent from this message?</w:t>
            </w:r>
          </w:p>
          <w:p w14:paraId="4FA0AD79" w14:textId="1F423472" w:rsidR="00E45FEB" w:rsidRDefault="00E45FEB" w:rsidP="00BC3CC2">
            <w:pPr>
              <w:pStyle w:val="Answer"/>
            </w:pPr>
            <w:r>
              <w:t>A: Hope of recovery, return or even delay of the inevitable consequences.</w:t>
            </w:r>
          </w:p>
          <w:p w14:paraId="71AC0064" w14:textId="690D267C" w:rsidR="00BB13F6" w:rsidRPr="00367F2C" w:rsidRDefault="00BB13F6" w:rsidP="00BC3CC2">
            <w:pPr>
              <w:pStyle w:val="Application"/>
            </w:pPr>
            <w:r w:rsidRPr="00BC3CC2">
              <w:rPr>
                <w:b/>
                <w:u w:val="single"/>
              </w:rPr>
              <w:t>Application</w:t>
            </w:r>
            <w:r>
              <w:t xml:space="preserve">: There is no </w:t>
            </w:r>
            <w:r w:rsidRPr="00951D3C">
              <w:rPr>
                <w:b/>
                <w:bCs/>
                <w:iCs/>
                <w:color w:val="FF0000"/>
                <w:u w:val="single"/>
              </w:rPr>
              <w:t>se</w:t>
            </w:r>
            <w:r w:rsidR="00E45FEB" w:rsidRPr="00951D3C">
              <w:rPr>
                <w:b/>
                <w:bCs/>
                <w:iCs/>
                <w:color w:val="FF0000"/>
                <w:u w:val="single"/>
              </w:rPr>
              <w:t>cond</w:t>
            </w:r>
            <w:r w:rsidR="00E45FEB" w:rsidRPr="00951D3C">
              <w:rPr>
                <w:color w:val="FF0000"/>
              </w:rPr>
              <w:t xml:space="preserve"> </w:t>
            </w:r>
            <w:r w:rsidR="00E45FEB">
              <w:t xml:space="preserve">chance for the unrepentant who are </w:t>
            </w:r>
            <w:r w:rsidR="00E45FEB" w:rsidRPr="00951D3C">
              <w:rPr>
                <w:b/>
                <w:bCs/>
                <w:iCs/>
                <w:color w:val="FF0000"/>
                <w:u w:val="single"/>
              </w:rPr>
              <w:t>steadfast</w:t>
            </w:r>
            <w:r w:rsidR="00E45FEB" w:rsidRPr="00951D3C">
              <w:rPr>
                <w:color w:val="FF0000"/>
              </w:rPr>
              <w:t xml:space="preserve"> </w:t>
            </w:r>
            <w:r w:rsidR="00E45FEB">
              <w:t xml:space="preserve">in their </w:t>
            </w:r>
            <w:r w:rsidR="00E45FEB" w:rsidRPr="00951D3C">
              <w:rPr>
                <w:b/>
                <w:bCs/>
                <w:iCs/>
                <w:color w:val="FF0000"/>
                <w:u w:val="single"/>
              </w:rPr>
              <w:t>unresponsiveness</w:t>
            </w:r>
            <w:r w:rsidR="00E45FEB" w:rsidRPr="00951D3C">
              <w:rPr>
                <w:color w:val="FF0000"/>
              </w:rPr>
              <w:t xml:space="preserve"> </w:t>
            </w:r>
            <w:r w:rsidR="00E45FEB">
              <w:t>to God’s Word and ways.</w:t>
            </w:r>
          </w:p>
        </w:tc>
      </w:tr>
      <w:tr w:rsidR="002067E2" w:rsidRPr="00367F2C" w14:paraId="1763C147" w14:textId="77777777" w:rsidTr="008B690C">
        <w:tc>
          <w:tcPr>
            <w:tcW w:w="3600" w:type="dxa"/>
            <w:tcBorders>
              <w:top w:val="dashSmallGap" w:sz="4" w:space="0" w:color="auto"/>
              <w:bottom w:val="dashSmallGap" w:sz="4" w:space="0" w:color="auto"/>
            </w:tcBorders>
            <w:shd w:val="clear" w:color="auto" w:fill="E6E6E6"/>
          </w:tcPr>
          <w:p w14:paraId="55DCD4E1" w14:textId="77777777" w:rsidR="000E26A3" w:rsidRDefault="000E26A3" w:rsidP="00EA61EC">
            <w:pPr>
              <w:pStyle w:val="Scripture"/>
            </w:pPr>
            <w:r w:rsidRPr="000E26A3">
              <w:rPr>
                <w:vertAlign w:val="superscript"/>
              </w:rPr>
              <w:t>4</w:t>
            </w:r>
            <w:r w:rsidRPr="000E26A3">
              <w:t xml:space="preserve">Hear this, you who trample the needy, to do away with the humble of the land, </w:t>
            </w:r>
            <w:r w:rsidRPr="000E26A3">
              <w:rPr>
                <w:vertAlign w:val="superscript"/>
              </w:rPr>
              <w:t>5</w:t>
            </w:r>
            <w:r w:rsidRPr="000E26A3">
              <w:t>saying,</w:t>
            </w:r>
          </w:p>
          <w:p w14:paraId="13DF9DF9" w14:textId="77777777" w:rsidR="000E26A3" w:rsidRDefault="000E26A3" w:rsidP="00EA61EC">
            <w:pPr>
              <w:pStyle w:val="Scripture"/>
            </w:pPr>
          </w:p>
          <w:p w14:paraId="04BC11F5" w14:textId="77777777" w:rsidR="000E26A3" w:rsidRDefault="000E26A3" w:rsidP="000E26A3">
            <w:pPr>
              <w:pStyle w:val="Scripture"/>
              <w:ind w:left="432" w:hanging="216"/>
              <w:jc w:val="left"/>
            </w:pPr>
            <w:r w:rsidRPr="000E26A3">
              <w:t>“When will the new moon be over,</w:t>
            </w:r>
          </w:p>
          <w:p w14:paraId="3E0995D5" w14:textId="77777777" w:rsidR="000E26A3" w:rsidRDefault="000E26A3" w:rsidP="000E26A3">
            <w:pPr>
              <w:pStyle w:val="Scripture"/>
              <w:ind w:left="432" w:hanging="216"/>
              <w:jc w:val="left"/>
            </w:pPr>
            <w:r w:rsidRPr="000E26A3">
              <w:t>So that we may sell grain,</w:t>
            </w:r>
          </w:p>
          <w:p w14:paraId="10C5DE34" w14:textId="77777777" w:rsidR="000E26A3" w:rsidRDefault="000E26A3" w:rsidP="000E26A3">
            <w:pPr>
              <w:pStyle w:val="Scripture"/>
              <w:ind w:left="432" w:hanging="216"/>
              <w:jc w:val="left"/>
            </w:pPr>
            <w:r w:rsidRPr="000E26A3">
              <w:t>And the sabbath, that we may open the wheat market,</w:t>
            </w:r>
          </w:p>
          <w:p w14:paraId="11EA31DB" w14:textId="77777777" w:rsidR="000E26A3" w:rsidRDefault="000E26A3" w:rsidP="000E26A3">
            <w:pPr>
              <w:pStyle w:val="Scripture"/>
              <w:ind w:left="432" w:hanging="216"/>
              <w:jc w:val="left"/>
            </w:pPr>
            <w:r w:rsidRPr="000E26A3">
              <w:t>To make the bushel smaller and the shekel bigger,</w:t>
            </w:r>
          </w:p>
          <w:p w14:paraId="6087648A" w14:textId="77777777" w:rsidR="000E26A3" w:rsidRDefault="000E26A3" w:rsidP="000E26A3">
            <w:pPr>
              <w:pStyle w:val="Scripture"/>
              <w:ind w:left="432" w:hanging="216"/>
              <w:jc w:val="left"/>
            </w:pPr>
            <w:r w:rsidRPr="000E26A3">
              <w:t>And to cheat with dishonest scales,</w:t>
            </w:r>
          </w:p>
          <w:p w14:paraId="4528F4FF" w14:textId="77777777" w:rsidR="000E26A3" w:rsidRDefault="000E26A3" w:rsidP="000E26A3">
            <w:pPr>
              <w:pStyle w:val="Scripture"/>
              <w:ind w:left="432" w:hanging="216"/>
              <w:jc w:val="left"/>
            </w:pPr>
            <w:r w:rsidRPr="000E26A3">
              <w:rPr>
                <w:vertAlign w:val="superscript"/>
              </w:rPr>
              <w:t>6</w:t>
            </w:r>
            <w:r w:rsidRPr="000E26A3">
              <w:t>So as to buy the helpless for money</w:t>
            </w:r>
          </w:p>
          <w:p w14:paraId="4F4BC5EF" w14:textId="77777777" w:rsidR="000E26A3" w:rsidRDefault="000E26A3" w:rsidP="000E26A3">
            <w:pPr>
              <w:pStyle w:val="Scripture"/>
              <w:ind w:left="432" w:hanging="216"/>
              <w:jc w:val="left"/>
            </w:pPr>
            <w:r w:rsidRPr="000E26A3">
              <w:t>And the needy for a pair of sandals,</w:t>
            </w:r>
          </w:p>
          <w:p w14:paraId="28F53FDC" w14:textId="77777777" w:rsidR="002067E2" w:rsidRPr="00367F2C" w:rsidRDefault="000E26A3" w:rsidP="000E26A3">
            <w:pPr>
              <w:pStyle w:val="Scripture"/>
              <w:ind w:left="432" w:hanging="216"/>
              <w:jc w:val="left"/>
            </w:pPr>
            <w:r w:rsidRPr="000E26A3">
              <w:t>And that we may sell the refuse of the wheat?”</w:t>
            </w:r>
          </w:p>
        </w:tc>
        <w:tc>
          <w:tcPr>
            <w:tcW w:w="7430" w:type="dxa"/>
          </w:tcPr>
          <w:p w14:paraId="639FB330" w14:textId="7B7EE913" w:rsidR="002067E2" w:rsidRDefault="00F72894" w:rsidP="00F72894">
            <w:pPr>
              <w:pStyle w:val="Read"/>
            </w:pPr>
            <w:r>
              <w:t xml:space="preserve">[Read </w:t>
            </w:r>
            <w:r w:rsidR="00EA61EC">
              <w:t>v</w:t>
            </w:r>
            <w:r w:rsidR="000E26A3">
              <w:t>.4-6</w:t>
            </w:r>
            <w:r>
              <w:t>]</w:t>
            </w:r>
          </w:p>
          <w:p w14:paraId="2E0945D0" w14:textId="67B7447E" w:rsidR="00E45FEB" w:rsidRDefault="00E45FEB" w:rsidP="00BC3CC2">
            <w:pPr>
              <w:pStyle w:val="Question"/>
            </w:pPr>
            <w:r>
              <w:t>Q: What is the agenda of the apostatized who will inevitably experience God’s judgment?</w:t>
            </w:r>
          </w:p>
          <w:p w14:paraId="7CCB8CC2" w14:textId="3CAC4B9E" w:rsidR="00E45FEB" w:rsidRDefault="00E45FEB" w:rsidP="00BC3CC2">
            <w:pPr>
              <w:pStyle w:val="Answer"/>
            </w:pPr>
            <w:r>
              <w:t>A: “…</w:t>
            </w:r>
            <w:r w:rsidRPr="00BC3CC2">
              <w:rPr>
                <w:i/>
              </w:rPr>
              <w:t>to do away with the humble of the land</w:t>
            </w:r>
            <w:r>
              <w:t>” (v.4).</w:t>
            </w:r>
          </w:p>
          <w:p w14:paraId="63D8FE95" w14:textId="2BC7E0D6" w:rsidR="00F72894" w:rsidRDefault="00BB13F6" w:rsidP="00BC3CC2">
            <w:pPr>
              <w:pStyle w:val="Question"/>
            </w:pPr>
            <w:r>
              <w:t>Q: How do the apostate view a change in the seasons?</w:t>
            </w:r>
          </w:p>
          <w:p w14:paraId="32E829A2" w14:textId="77777777" w:rsidR="00BB13F6" w:rsidRDefault="00BB13F6" w:rsidP="00BC3CC2">
            <w:pPr>
              <w:pStyle w:val="Answer"/>
            </w:pPr>
            <w:r>
              <w:t>A: As yet another opportunity to exploit others to enrich themselves.</w:t>
            </w:r>
          </w:p>
          <w:p w14:paraId="1A8D28F5" w14:textId="77777777" w:rsidR="00BB13F6" w:rsidRDefault="00BB13F6" w:rsidP="00BC3CC2">
            <w:pPr>
              <w:pStyle w:val="Question"/>
            </w:pPr>
            <w:r>
              <w:t xml:space="preserve">Q: </w:t>
            </w:r>
            <w:r w:rsidR="005843F7">
              <w:t>What are the requirements of the Law where the poor are concerned?</w:t>
            </w:r>
          </w:p>
          <w:p w14:paraId="5AF55278" w14:textId="77777777" w:rsidR="005843F7" w:rsidRDefault="005843F7" w:rsidP="00BC3CC2">
            <w:pPr>
              <w:pStyle w:val="Answer"/>
            </w:pPr>
            <w:r>
              <w:t>A: Provision was made to take care of them at one’s own expense, which was actually out of the abundance enjoyed by the more fortunate. (</w:t>
            </w:r>
            <w:r w:rsidR="00AD1CE8">
              <w:t>D</w:t>
            </w:r>
            <w:r w:rsidR="005F4DB4">
              <w:t>t.</w:t>
            </w:r>
            <w:r w:rsidR="00AD1CE8">
              <w:t xml:space="preserve"> 24:19-21</w:t>
            </w:r>
            <w:r>
              <w:t>)</w:t>
            </w:r>
          </w:p>
          <w:p w14:paraId="60B13C4B" w14:textId="77777777" w:rsidR="00B11D22" w:rsidRDefault="00B11D22" w:rsidP="00BC3CC2">
            <w:pPr>
              <w:pStyle w:val="Application"/>
            </w:pPr>
            <w:r w:rsidRPr="00BC3CC2">
              <w:rPr>
                <w:b/>
                <w:bCs/>
                <w:iCs/>
                <w:u w:val="single"/>
              </w:rPr>
              <w:t>Point</w:t>
            </w:r>
            <w:r>
              <w:t>: While they are attempting to bring about the end of others, God is bringing about their own end.</w:t>
            </w:r>
          </w:p>
          <w:p w14:paraId="03C43105" w14:textId="77777777" w:rsidR="008A39E6" w:rsidRDefault="008A39E6" w:rsidP="00BC3CC2">
            <w:pPr>
              <w:pStyle w:val="Question"/>
            </w:pPr>
          </w:p>
          <w:p w14:paraId="579F5F61" w14:textId="77777777" w:rsidR="008A39E6" w:rsidRDefault="008A39E6" w:rsidP="00BC3CC2">
            <w:pPr>
              <w:pStyle w:val="Question"/>
            </w:pPr>
          </w:p>
          <w:p w14:paraId="3DB858D3" w14:textId="77777777" w:rsidR="008A39E6" w:rsidRDefault="008A39E6" w:rsidP="00BC3CC2">
            <w:pPr>
              <w:pStyle w:val="Question"/>
            </w:pPr>
          </w:p>
          <w:p w14:paraId="1CE8D267" w14:textId="77777777" w:rsidR="008A39E6" w:rsidRDefault="008A39E6" w:rsidP="00BC3CC2">
            <w:pPr>
              <w:pStyle w:val="Question"/>
            </w:pPr>
          </w:p>
          <w:p w14:paraId="20327D33" w14:textId="22C28EB1" w:rsidR="00B11D22" w:rsidRDefault="00B11D22" w:rsidP="00BC3CC2">
            <w:pPr>
              <w:pStyle w:val="Question"/>
            </w:pPr>
            <w:r>
              <w:lastRenderedPageBreak/>
              <w:t xml:space="preserve">Q: </w:t>
            </w:r>
            <w:r w:rsidR="003869EB">
              <w:t>Why are they looking forward to the end of “the new moon…and the Sabbath”?</w:t>
            </w:r>
          </w:p>
          <w:p w14:paraId="5AAF1E5B" w14:textId="77777777" w:rsidR="003869EB" w:rsidRDefault="003869EB" w:rsidP="00BC3CC2">
            <w:pPr>
              <w:pStyle w:val="Answer"/>
            </w:pPr>
            <w:r>
              <w:t xml:space="preserve">A: </w:t>
            </w:r>
            <w:r w:rsidR="00C827D5">
              <w:t>Their impatience for the end of religious observances reveals the true nature and character of their spiritual state, that they are hypocrites observing such things in name only.</w:t>
            </w:r>
          </w:p>
          <w:p w14:paraId="011535EE" w14:textId="77777777" w:rsidR="00C827D5" w:rsidRDefault="00C827D5" w:rsidP="00BC3CC2">
            <w:pPr>
              <w:pStyle w:val="Question"/>
            </w:pPr>
            <w:r>
              <w:t xml:space="preserve">Q: </w:t>
            </w:r>
            <w:r w:rsidR="00302C94">
              <w:t>Is their agenda merely to cheat others in order to make a greater profit?</w:t>
            </w:r>
          </w:p>
          <w:p w14:paraId="76CE8567" w14:textId="7C44DA5B" w:rsidR="00302C94" w:rsidRDefault="00302C94" w:rsidP="00BC3CC2">
            <w:pPr>
              <w:pStyle w:val="Answer"/>
            </w:pPr>
            <w:r>
              <w:t>A: Their aim is complete exploitation of their situation so they can subjugate the weak and make a profit actually selling them off</w:t>
            </w:r>
            <w:r w:rsidR="00BC3CC2">
              <w:t xml:space="preserve"> as well, breaking the Mosaic Law designed to help those who find themselves in that situation</w:t>
            </w:r>
            <w:r>
              <w:t>.</w:t>
            </w:r>
            <w:r w:rsidR="00BC3CC2">
              <w:t xml:space="preserve"> (Ex. 21:2; Lev. 25:39-42; Dt. 15:12-18)</w:t>
            </w:r>
          </w:p>
          <w:p w14:paraId="6AF8083D" w14:textId="77777777" w:rsidR="00302C94" w:rsidRDefault="00302C94" w:rsidP="00BC3CC2">
            <w:pPr>
              <w:pStyle w:val="Question"/>
            </w:pPr>
            <w:r>
              <w:t>Q: What does it mean to “sell the refuse of the wheat”?</w:t>
            </w:r>
          </w:p>
          <w:p w14:paraId="7A182205" w14:textId="7C7CCAE3" w:rsidR="00302C94" w:rsidRDefault="00302C94" w:rsidP="00864B18">
            <w:r>
              <w:t>A: On top of cheating the overall price, even making it so that the weak had to sell themselves to obtain what was offered, the product itself was a cheat which didn’t even consist of the good part. It consisted of that which no one else would find acceptable.</w:t>
            </w:r>
          </w:p>
          <w:p w14:paraId="5A805AC1" w14:textId="4FFADB3A" w:rsidR="00BC3CC2" w:rsidRDefault="00BC3CC2" w:rsidP="00BC3CC2">
            <w:pPr>
              <w:pStyle w:val="Question"/>
            </w:pPr>
            <w:r>
              <w:t>Q: How is this a further, and especially egregious, breaking of God’s Law?</w:t>
            </w:r>
          </w:p>
          <w:p w14:paraId="65B917CF" w14:textId="6B6F1FC0" w:rsidR="00BC3CC2" w:rsidRDefault="00BC3CC2" w:rsidP="00BC3CC2">
            <w:pPr>
              <w:pStyle w:val="Answer"/>
            </w:pPr>
            <w:r>
              <w:t>A: They were supposed to leave the edges of their fields available to such people in need, and instead they are not just keeping it all to themselves, but selling it as well.</w:t>
            </w:r>
            <w:r w:rsidR="008A39E6">
              <w:t xml:space="preserve"> (Lev. 19:9-10)</w:t>
            </w:r>
          </w:p>
          <w:p w14:paraId="00AA113B" w14:textId="639BF8CD" w:rsidR="00302C94" w:rsidRPr="00367F2C" w:rsidRDefault="00302C94" w:rsidP="008A39E6">
            <w:pPr>
              <w:pStyle w:val="Application"/>
            </w:pPr>
            <w:r w:rsidRPr="008A39E6">
              <w:rPr>
                <w:b/>
                <w:bCs/>
                <w:iCs/>
                <w:u w:val="single"/>
              </w:rPr>
              <w:t>Application</w:t>
            </w:r>
            <w:r>
              <w:t xml:space="preserve">: That which the apostate offer is not just presented </w:t>
            </w:r>
            <w:r w:rsidRPr="00951D3C">
              <w:rPr>
                <w:b/>
                <w:bCs/>
                <w:iCs/>
                <w:color w:val="FF0000"/>
                <w:u w:val="single"/>
              </w:rPr>
              <w:t>dishonestly</w:t>
            </w:r>
            <w:r w:rsidRPr="00951D3C">
              <w:rPr>
                <w:color w:val="FF0000"/>
              </w:rPr>
              <w:t xml:space="preserve"> </w:t>
            </w:r>
            <w:r>
              <w:t xml:space="preserve">with an agenda of </w:t>
            </w:r>
            <w:r w:rsidRPr="00951D3C">
              <w:rPr>
                <w:b/>
                <w:bCs/>
                <w:iCs/>
                <w:color w:val="FF0000"/>
                <w:u w:val="single"/>
              </w:rPr>
              <w:t>exploitation</w:t>
            </w:r>
            <w:r>
              <w:t xml:space="preserve">, but is so lacking in </w:t>
            </w:r>
            <w:r w:rsidRPr="00951D3C">
              <w:rPr>
                <w:b/>
                <w:bCs/>
                <w:iCs/>
                <w:color w:val="FF0000"/>
                <w:u w:val="single"/>
              </w:rPr>
              <w:t>substance</w:t>
            </w:r>
            <w:r w:rsidRPr="00951D3C">
              <w:rPr>
                <w:color w:val="FF0000"/>
              </w:rPr>
              <w:t xml:space="preserve"> </w:t>
            </w:r>
            <w:r>
              <w:t>as to be the most worthless.</w:t>
            </w:r>
          </w:p>
        </w:tc>
      </w:tr>
      <w:tr w:rsidR="002067E2" w:rsidRPr="00367F2C" w14:paraId="62EFA2DF" w14:textId="77777777" w:rsidTr="008B690C">
        <w:tc>
          <w:tcPr>
            <w:tcW w:w="3600" w:type="dxa"/>
            <w:tcBorders>
              <w:top w:val="dashSmallGap" w:sz="4" w:space="0" w:color="auto"/>
              <w:bottom w:val="dashSmallGap" w:sz="4" w:space="0" w:color="auto"/>
            </w:tcBorders>
            <w:shd w:val="clear" w:color="auto" w:fill="E6E6E6"/>
          </w:tcPr>
          <w:p w14:paraId="68FA8726" w14:textId="77777777" w:rsidR="000E26A3" w:rsidRDefault="000E26A3" w:rsidP="00EA61EC">
            <w:pPr>
              <w:pStyle w:val="Scripture"/>
            </w:pPr>
            <w:r w:rsidRPr="000E26A3">
              <w:rPr>
                <w:vertAlign w:val="superscript"/>
              </w:rPr>
              <w:lastRenderedPageBreak/>
              <w:t>7</w:t>
            </w:r>
            <w:r w:rsidRPr="000E26A3">
              <w:t xml:space="preserve">The </w:t>
            </w:r>
            <w:r w:rsidRPr="000E26A3">
              <w:rPr>
                <w:smallCaps/>
              </w:rPr>
              <w:t>Lord</w:t>
            </w:r>
            <w:r w:rsidRPr="000E26A3">
              <w:t xml:space="preserve"> has sworn by the pride of Jacob,</w:t>
            </w:r>
          </w:p>
          <w:p w14:paraId="6E1FB7A6" w14:textId="77777777" w:rsidR="000E26A3" w:rsidRDefault="000E26A3" w:rsidP="000E26A3">
            <w:pPr>
              <w:pStyle w:val="Scripture"/>
              <w:ind w:left="432" w:hanging="216"/>
              <w:jc w:val="left"/>
            </w:pPr>
            <w:r w:rsidRPr="000E26A3">
              <w:t>“Indeed, I will never forget any of their deeds.</w:t>
            </w:r>
          </w:p>
          <w:p w14:paraId="51D5409B" w14:textId="77777777" w:rsidR="000E26A3" w:rsidRDefault="000E26A3" w:rsidP="000E26A3">
            <w:pPr>
              <w:pStyle w:val="Scripture"/>
              <w:ind w:left="432" w:hanging="216"/>
              <w:jc w:val="left"/>
            </w:pPr>
            <w:r w:rsidRPr="000E26A3">
              <w:rPr>
                <w:vertAlign w:val="superscript"/>
              </w:rPr>
              <w:t>8</w:t>
            </w:r>
            <w:r w:rsidRPr="000E26A3">
              <w:t>Because of this will not the land quake</w:t>
            </w:r>
          </w:p>
          <w:p w14:paraId="7D1C6A53" w14:textId="77777777" w:rsidR="000E26A3" w:rsidRDefault="000E26A3" w:rsidP="000E26A3">
            <w:pPr>
              <w:pStyle w:val="Scripture"/>
              <w:ind w:left="432" w:hanging="216"/>
              <w:jc w:val="left"/>
            </w:pPr>
            <w:r w:rsidRPr="000E26A3">
              <w:t>And everyone who dwells in it mourn?</w:t>
            </w:r>
            <w:r>
              <w:br/>
            </w:r>
            <w:r w:rsidRPr="000E26A3">
              <w:t>Indeed, all of it will rise up like the Nile,</w:t>
            </w:r>
          </w:p>
          <w:p w14:paraId="4627E132" w14:textId="77777777" w:rsidR="000E26A3" w:rsidRDefault="000E26A3" w:rsidP="000E26A3">
            <w:pPr>
              <w:pStyle w:val="Scripture"/>
              <w:ind w:left="432" w:hanging="216"/>
              <w:jc w:val="left"/>
            </w:pPr>
            <w:r w:rsidRPr="000E26A3">
              <w:t>And it will be tossed about</w:t>
            </w:r>
          </w:p>
          <w:p w14:paraId="02F71C80" w14:textId="77777777" w:rsidR="000E26A3" w:rsidRDefault="000E26A3" w:rsidP="000E26A3">
            <w:pPr>
              <w:pStyle w:val="Scripture"/>
              <w:ind w:left="432" w:hanging="216"/>
              <w:jc w:val="left"/>
            </w:pPr>
            <w:r w:rsidRPr="000E26A3">
              <w:t>And subside like the Nile of Egypt.</w:t>
            </w:r>
          </w:p>
          <w:p w14:paraId="5D0D0C1A" w14:textId="77777777" w:rsidR="000E26A3" w:rsidRDefault="000E26A3" w:rsidP="000E26A3">
            <w:pPr>
              <w:pStyle w:val="Scripture"/>
              <w:ind w:left="432" w:hanging="216"/>
              <w:jc w:val="left"/>
            </w:pPr>
            <w:r w:rsidRPr="000E26A3">
              <w:rPr>
                <w:vertAlign w:val="superscript"/>
              </w:rPr>
              <w:t>9</w:t>
            </w:r>
            <w:r w:rsidRPr="000E26A3">
              <w:t xml:space="preserve">It will come about in that day,” declares the Lord </w:t>
            </w:r>
            <w:r w:rsidRPr="000E26A3">
              <w:rPr>
                <w:smallCaps/>
              </w:rPr>
              <w:t>God</w:t>
            </w:r>
            <w:r w:rsidRPr="000E26A3">
              <w:t>,</w:t>
            </w:r>
          </w:p>
          <w:p w14:paraId="589624BA" w14:textId="77777777" w:rsidR="000E26A3" w:rsidRDefault="000E26A3" w:rsidP="000E26A3">
            <w:pPr>
              <w:pStyle w:val="Scripture"/>
              <w:ind w:left="432" w:hanging="216"/>
              <w:jc w:val="left"/>
            </w:pPr>
            <w:r w:rsidRPr="000E26A3">
              <w:t>“That I will make the sun go down at noon</w:t>
            </w:r>
          </w:p>
          <w:p w14:paraId="130BD7E7" w14:textId="77777777" w:rsidR="000E26A3" w:rsidRDefault="000E26A3" w:rsidP="000E26A3">
            <w:pPr>
              <w:pStyle w:val="Scripture"/>
              <w:ind w:left="432" w:hanging="216"/>
              <w:jc w:val="left"/>
            </w:pPr>
            <w:r w:rsidRPr="000E26A3">
              <w:t>And make the earth dark in broad daylight.</w:t>
            </w:r>
          </w:p>
          <w:p w14:paraId="486674B6" w14:textId="77777777" w:rsidR="000E26A3" w:rsidRDefault="000E26A3" w:rsidP="000E26A3">
            <w:pPr>
              <w:pStyle w:val="Scripture"/>
              <w:ind w:left="432" w:hanging="216"/>
              <w:jc w:val="left"/>
            </w:pPr>
            <w:r w:rsidRPr="000E26A3">
              <w:rPr>
                <w:vertAlign w:val="superscript"/>
              </w:rPr>
              <w:t>10</w:t>
            </w:r>
            <w:r w:rsidRPr="000E26A3">
              <w:t>Then I will turn your festivals into mourning</w:t>
            </w:r>
          </w:p>
          <w:p w14:paraId="1D984203" w14:textId="77777777" w:rsidR="000E26A3" w:rsidRDefault="000E26A3" w:rsidP="000E26A3">
            <w:pPr>
              <w:pStyle w:val="Scripture"/>
              <w:ind w:left="432" w:hanging="216"/>
              <w:jc w:val="left"/>
            </w:pPr>
            <w:r w:rsidRPr="000E26A3">
              <w:t>And all your songs into lamentation;</w:t>
            </w:r>
          </w:p>
          <w:p w14:paraId="75292309" w14:textId="77777777" w:rsidR="000E26A3" w:rsidRDefault="000E26A3" w:rsidP="000E26A3">
            <w:pPr>
              <w:pStyle w:val="Scripture"/>
              <w:ind w:left="432" w:hanging="216"/>
              <w:jc w:val="left"/>
            </w:pPr>
            <w:r w:rsidRPr="000E26A3">
              <w:t>And I will bring sackcloth on everyone’s loins</w:t>
            </w:r>
          </w:p>
          <w:p w14:paraId="46320814" w14:textId="77777777" w:rsidR="000E26A3" w:rsidRDefault="000E26A3" w:rsidP="000E26A3">
            <w:pPr>
              <w:pStyle w:val="Scripture"/>
              <w:ind w:left="432" w:hanging="216"/>
              <w:jc w:val="left"/>
            </w:pPr>
            <w:r w:rsidRPr="000E26A3">
              <w:t>And baldness on every head.</w:t>
            </w:r>
          </w:p>
          <w:p w14:paraId="086CD231" w14:textId="77777777" w:rsidR="000E26A3" w:rsidRDefault="000E26A3" w:rsidP="000E26A3">
            <w:pPr>
              <w:pStyle w:val="Scripture"/>
              <w:ind w:left="432" w:hanging="216"/>
              <w:jc w:val="left"/>
            </w:pPr>
            <w:r w:rsidRPr="000E26A3">
              <w:t>And I will make it like a time of mourning for an only son,</w:t>
            </w:r>
          </w:p>
          <w:p w14:paraId="51C85CFE" w14:textId="77777777" w:rsidR="002067E2" w:rsidRPr="00367F2C" w:rsidRDefault="000E26A3" w:rsidP="000E26A3">
            <w:pPr>
              <w:pStyle w:val="Scripture"/>
              <w:ind w:left="432" w:hanging="216"/>
              <w:jc w:val="left"/>
            </w:pPr>
            <w:r w:rsidRPr="000E26A3">
              <w:t>And the end of it will be like a bitter day.</w:t>
            </w:r>
          </w:p>
        </w:tc>
        <w:tc>
          <w:tcPr>
            <w:tcW w:w="7430" w:type="dxa"/>
          </w:tcPr>
          <w:p w14:paraId="0EA46926" w14:textId="77777777" w:rsidR="002067E2" w:rsidRDefault="00F72894" w:rsidP="00F72894">
            <w:pPr>
              <w:pStyle w:val="Read"/>
            </w:pPr>
            <w:r>
              <w:t xml:space="preserve">[Read </w:t>
            </w:r>
            <w:r w:rsidR="00EA61EC">
              <w:t>v.</w:t>
            </w:r>
            <w:r w:rsidR="000E26A3">
              <w:t>7-10</w:t>
            </w:r>
            <w:r>
              <w:t>]</w:t>
            </w:r>
          </w:p>
          <w:p w14:paraId="3BC92970" w14:textId="77777777" w:rsidR="00F72894" w:rsidRDefault="00302C94" w:rsidP="008A39E6">
            <w:pPr>
              <w:pStyle w:val="Question"/>
            </w:pPr>
            <w:r>
              <w:t xml:space="preserve">Q: </w:t>
            </w:r>
            <w:r w:rsidR="00853119">
              <w:t>What is the basis for God’s oath?</w:t>
            </w:r>
          </w:p>
          <w:p w14:paraId="225CC2B2" w14:textId="77777777" w:rsidR="00853119" w:rsidRDefault="00853119" w:rsidP="008A39E6">
            <w:pPr>
              <w:pStyle w:val="Answer"/>
            </w:pPr>
            <w:r>
              <w:t>A: The deeds of sin previously referenced.</w:t>
            </w:r>
          </w:p>
          <w:p w14:paraId="3DA8216E" w14:textId="0D4145B5" w:rsidR="008A39E6" w:rsidRDefault="008A39E6" w:rsidP="008A39E6">
            <w:pPr>
              <w:pStyle w:val="Application"/>
            </w:pPr>
            <w:r w:rsidRPr="008A39E6">
              <w:rPr>
                <w:b/>
                <w:bCs/>
                <w:iCs/>
                <w:u w:val="single"/>
              </w:rPr>
              <w:t>Point</w:t>
            </w:r>
            <w:r>
              <w:t>: Once again, notice that no infractions from the “First Tablet” concerning the worship of God are cited, but from the “Second Tablet” alone as to their treatment of others.</w:t>
            </w:r>
          </w:p>
          <w:p w14:paraId="04521507" w14:textId="28541B4D" w:rsidR="00853119" w:rsidRDefault="00853119" w:rsidP="008A39E6">
            <w:pPr>
              <w:pStyle w:val="Question"/>
            </w:pPr>
            <w:r>
              <w:t xml:space="preserve">Q: </w:t>
            </w:r>
            <w:r w:rsidR="008F51DA">
              <w:t>What might “the pride of Jacob” be referring to?</w:t>
            </w:r>
          </w:p>
          <w:p w14:paraId="42FBA202" w14:textId="708A2429" w:rsidR="002C7DFA" w:rsidRDefault="008F51DA" w:rsidP="008A39E6">
            <w:pPr>
              <w:pStyle w:val="Answer"/>
            </w:pPr>
            <w:r>
              <w:t>A: When God calls the people “</w:t>
            </w:r>
            <w:r w:rsidRPr="008A39E6">
              <w:rPr>
                <w:i/>
              </w:rPr>
              <w:t>Jacob</w:t>
            </w:r>
            <w:r>
              <w:t xml:space="preserve">”, He is drawing a parallel between their current spiritual condition and that of their forefather before he came into a right relationship with God. It is a “corporate solidarity” where the picture of Jacob the sinner before he met the </w:t>
            </w:r>
            <w:r w:rsidR="002C7DFA">
              <w:t>A</w:t>
            </w:r>
            <w:r>
              <w:t>ngel of the Lord</w:t>
            </w:r>
            <w:r w:rsidR="008A39E6">
              <w:t>,</w:t>
            </w:r>
            <w:r>
              <w:t xml:space="preserve"> </w:t>
            </w:r>
            <w:r w:rsidR="008A39E6">
              <w:t>who</w:t>
            </w:r>
            <w:r w:rsidR="002C7DFA">
              <w:t xml:space="preserve"> came away changed and with the new name “</w:t>
            </w:r>
            <w:r w:rsidR="002C7DFA" w:rsidRPr="008A39E6">
              <w:rPr>
                <w:i/>
              </w:rPr>
              <w:t>Israel</w:t>
            </w:r>
            <w:r w:rsidR="002C7DFA">
              <w:t>”</w:t>
            </w:r>
            <w:r w:rsidR="008A39E6">
              <w:t>,</w:t>
            </w:r>
            <w:r w:rsidR="002C7DFA">
              <w:t xml:space="preserve"> is representative of the spiritual condition of the whole group. Everything Jacob did before meeting the Lord was for himself, even stealing his brother’s </w:t>
            </w:r>
            <w:r w:rsidR="008A39E6">
              <w:t>blessing</w:t>
            </w:r>
            <w:r w:rsidR="002C7DFA">
              <w:t xml:space="preserve"> (</w:t>
            </w:r>
            <w:r w:rsidR="008A39E6">
              <w:t>Gen. 27</w:t>
            </w:r>
            <w:r w:rsidR="002C7DFA">
              <w:t>) and conniving him out of his birthright. (</w:t>
            </w:r>
            <w:r w:rsidR="008A39E6">
              <w:t>Gen. 25</w:t>
            </w:r>
            <w:r w:rsidR="002C7DFA">
              <w:t>) Likewise, they are acting the same way in their treatment of others</w:t>
            </w:r>
            <w:r w:rsidR="008A39E6">
              <w:t>, stealing and cheating for themselves that which does not belong to them.</w:t>
            </w:r>
          </w:p>
          <w:p w14:paraId="79CB3900" w14:textId="3F06D60E" w:rsidR="002C7DFA" w:rsidRDefault="002C7DFA" w:rsidP="008A39E6">
            <w:pPr>
              <w:pStyle w:val="Question"/>
            </w:pPr>
            <w:r>
              <w:t xml:space="preserve">Q: </w:t>
            </w:r>
            <w:r w:rsidR="00A6466D">
              <w:t xml:space="preserve">What is the nature of the signs which will serve to prove the fulfillment of God’s oath </w:t>
            </w:r>
            <w:r w:rsidR="008A39E6">
              <w:t xml:space="preserve">presented </w:t>
            </w:r>
            <w:r w:rsidR="00A6466D">
              <w:t>in v.8-9?</w:t>
            </w:r>
          </w:p>
          <w:p w14:paraId="171F60FE" w14:textId="77777777" w:rsidR="00A6466D" w:rsidRDefault="00A6466D" w:rsidP="008A39E6">
            <w:pPr>
              <w:pStyle w:val="Answer"/>
            </w:pPr>
            <w:r>
              <w:t>A: They are signs in the natural world involving an earthquake, flood, and cosmological signs.</w:t>
            </w:r>
          </w:p>
          <w:p w14:paraId="249D9222" w14:textId="77777777" w:rsidR="00A6466D" w:rsidRDefault="00DD5ED9" w:rsidP="008A39E6">
            <w:pPr>
              <w:pStyle w:val="Question"/>
            </w:pPr>
            <w:r>
              <w:t>Q: How are these things reflected both spiritually and emotionally in v.10?</w:t>
            </w:r>
          </w:p>
          <w:p w14:paraId="1054C429" w14:textId="7AA51C29" w:rsidR="00080708" w:rsidRDefault="00080708" w:rsidP="008A39E6">
            <w:pPr>
              <w:pStyle w:val="Answer"/>
            </w:pPr>
            <w:r>
              <w:t xml:space="preserve">A: </w:t>
            </w:r>
            <w:r w:rsidR="00A35F96">
              <w:t>Because this is not just a financial or physical loss, but additionally an even greater personal loss spiritually, it becomes mourning for the dead, both for literal loss of life and the consequences of spiritual death.</w:t>
            </w:r>
          </w:p>
          <w:p w14:paraId="2B365020" w14:textId="6A1C5638" w:rsidR="008A39E6" w:rsidRDefault="008A39E6" w:rsidP="008A39E6">
            <w:pPr>
              <w:pStyle w:val="Application"/>
            </w:pPr>
            <w:r w:rsidRPr="008A39E6">
              <w:rPr>
                <w:b/>
                <w:bCs/>
                <w:iCs/>
                <w:u w:val="single"/>
              </w:rPr>
              <w:t>Observation</w:t>
            </w:r>
            <w:r>
              <w:t>: Interesting how these things are replayed again in the End Times as repeatedly provided in God’s Word.</w:t>
            </w:r>
          </w:p>
          <w:p w14:paraId="5462875B" w14:textId="2F2F5276" w:rsidR="00A35F96" w:rsidRPr="00367F2C" w:rsidRDefault="0082047D" w:rsidP="008A39E6">
            <w:pPr>
              <w:pStyle w:val="Application"/>
            </w:pPr>
            <w:r w:rsidRPr="008A39E6">
              <w:rPr>
                <w:b/>
                <w:bCs/>
                <w:iCs/>
                <w:u w:val="single"/>
              </w:rPr>
              <w:t>Application</w:t>
            </w:r>
            <w:r>
              <w:t xml:space="preserve">: The </w:t>
            </w:r>
            <w:r w:rsidRPr="00951D3C">
              <w:rPr>
                <w:b/>
                <w:bCs/>
                <w:iCs/>
                <w:color w:val="FF0000"/>
                <w:u w:val="single"/>
              </w:rPr>
              <w:t>loss</w:t>
            </w:r>
            <w:r>
              <w:t xml:space="preserve"> which the apostate suffer is far more </w:t>
            </w:r>
            <w:r w:rsidRPr="00951D3C">
              <w:rPr>
                <w:b/>
                <w:bCs/>
                <w:iCs/>
                <w:color w:val="FF0000"/>
                <w:u w:val="single"/>
              </w:rPr>
              <w:t>devastating</w:t>
            </w:r>
            <w:r>
              <w:t xml:space="preserve"> that the mere physical as they will not be able to replace the </w:t>
            </w:r>
            <w:r w:rsidRPr="00951D3C">
              <w:rPr>
                <w:b/>
                <w:bCs/>
                <w:iCs/>
                <w:color w:val="FF0000"/>
                <w:u w:val="single"/>
              </w:rPr>
              <w:t>spiritual</w:t>
            </w:r>
            <w:r>
              <w:t xml:space="preserve"> consequences.</w:t>
            </w:r>
          </w:p>
        </w:tc>
      </w:tr>
      <w:tr w:rsidR="002067E2" w:rsidRPr="00367F2C" w14:paraId="0C0890B5" w14:textId="77777777" w:rsidTr="008B690C">
        <w:tc>
          <w:tcPr>
            <w:tcW w:w="3600" w:type="dxa"/>
            <w:tcBorders>
              <w:top w:val="dashSmallGap" w:sz="4" w:space="0" w:color="auto"/>
              <w:bottom w:val="dashSmallGap" w:sz="4" w:space="0" w:color="auto"/>
            </w:tcBorders>
            <w:shd w:val="clear" w:color="auto" w:fill="E6E6E6"/>
          </w:tcPr>
          <w:p w14:paraId="1E4825AC" w14:textId="77777777" w:rsidR="00EF59DF" w:rsidRDefault="000E26A3" w:rsidP="008A39E6">
            <w:pPr>
              <w:pStyle w:val="Scripture"/>
              <w:ind w:left="432" w:hanging="216"/>
              <w:jc w:val="left"/>
            </w:pPr>
            <w:r w:rsidRPr="00080708">
              <w:rPr>
                <w:vertAlign w:val="superscript"/>
              </w:rPr>
              <w:lastRenderedPageBreak/>
              <w:t>11</w:t>
            </w:r>
            <w:r w:rsidRPr="000E26A3">
              <w:t xml:space="preserve">“Behold, days are coming,” declares the Lord </w:t>
            </w:r>
            <w:r w:rsidR="00EF59DF" w:rsidRPr="000E26A3">
              <w:rPr>
                <w:smallCaps/>
              </w:rPr>
              <w:t>God</w:t>
            </w:r>
            <w:r w:rsidRPr="000E26A3">
              <w:t>,</w:t>
            </w:r>
          </w:p>
          <w:p w14:paraId="50D9F719" w14:textId="77777777" w:rsidR="00EF59DF" w:rsidRDefault="000E26A3" w:rsidP="008A39E6">
            <w:pPr>
              <w:pStyle w:val="Scripture"/>
              <w:ind w:left="432" w:hanging="216"/>
              <w:jc w:val="left"/>
            </w:pPr>
            <w:r w:rsidRPr="000E26A3">
              <w:t>“When I will send a famine on the land,</w:t>
            </w:r>
          </w:p>
          <w:p w14:paraId="54E95C16" w14:textId="77777777" w:rsidR="00EF59DF" w:rsidRDefault="000E26A3" w:rsidP="008A39E6">
            <w:pPr>
              <w:pStyle w:val="Scripture"/>
              <w:ind w:left="432" w:hanging="216"/>
              <w:jc w:val="left"/>
            </w:pPr>
            <w:r w:rsidRPr="000E26A3">
              <w:t>Not a famine for bread or a thirst for water,</w:t>
            </w:r>
          </w:p>
          <w:p w14:paraId="177EA850" w14:textId="77777777" w:rsidR="00EF59DF" w:rsidRDefault="000E26A3" w:rsidP="008A39E6">
            <w:pPr>
              <w:pStyle w:val="Scripture"/>
              <w:ind w:left="432" w:hanging="216"/>
              <w:jc w:val="left"/>
            </w:pPr>
            <w:r w:rsidRPr="000E26A3">
              <w:t>But rather for hearing the words of the LORD.</w:t>
            </w:r>
          </w:p>
          <w:p w14:paraId="710BC340" w14:textId="77777777" w:rsidR="00EF59DF" w:rsidRDefault="000E26A3" w:rsidP="008A39E6">
            <w:pPr>
              <w:pStyle w:val="Scripture"/>
              <w:ind w:left="432" w:hanging="216"/>
              <w:jc w:val="left"/>
            </w:pPr>
            <w:r w:rsidRPr="00EF59DF">
              <w:rPr>
                <w:vertAlign w:val="superscript"/>
              </w:rPr>
              <w:t>12</w:t>
            </w:r>
            <w:r w:rsidRPr="000E26A3">
              <w:t>People will stagger from sea to sea</w:t>
            </w:r>
          </w:p>
          <w:p w14:paraId="6B4E654F" w14:textId="77777777" w:rsidR="00EF59DF" w:rsidRDefault="000E26A3" w:rsidP="008A39E6">
            <w:pPr>
              <w:pStyle w:val="Scripture"/>
              <w:ind w:left="432" w:hanging="216"/>
              <w:jc w:val="left"/>
            </w:pPr>
            <w:r w:rsidRPr="000E26A3">
              <w:t>And from the north even to the east;</w:t>
            </w:r>
          </w:p>
          <w:p w14:paraId="399179AA" w14:textId="77777777" w:rsidR="00EF59DF" w:rsidRDefault="000E26A3" w:rsidP="008A39E6">
            <w:pPr>
              <w:pStyle w:val="Scripture"/>
              <w:ind w:left="432" w:hanging="216"/>
              <w:jc w:val="left"/>
            </w:pPr>
            <w:r w:rsidRPr="000E26A3">
              <w:t xml:space="preserve">They will go to and fro to seek the word of the </w:t>
            </w:r>
            <w:r w:rsidR="00EF59DF" w:rsidRPr="000E26A3">
              <w:rPr>
                <w:smallCaps/>
              </w:rPr>
              <w:t>Lord</w:t>
            </w:r>
            <w:r w:rsidR="00EF59DF">
              <w:t>.</w:t>
            </w:r>
          </w:p>
          <w:p w14:paraId="1CF5533D" w14:textId="77777777" w:rsidR="00EF59DF" w:rsidRDefault="000E26A3" w:rsidP="008A39E6">
            <w:pPr>
              <w:pStyle w:val="Scripture"/>
              <w:ind w:left="432" w:hanging="216"/>
              <w:jc w:val="left"/>
            </w:pPr>
            <w:r w:rsidRPr="000E26A3">
              <w:t>But they will not find it.</w:t>
            </w:r>
          </w:p>
          <w:p w14:paraId="0A8714E5" w14:textId="77777777" w:rsidR="00EF59DF" w:rsidRDefault="000E26A3" w:rsidP="008A39E6">
            <w:pPr>
              <w:pStyle w:val="Scripture"/>
              <w:ind w:left="432" w:hanging="216"/>
              <w:jc w:val="left"/>
            </w:pPr>
            <w:r w:rsidRPr="00EF59DF">
              <w:rPr>
                <w:vertAlign w:val="superscript"/>
              </w:rPr>
              <w:t>13</w:t>
            </w:r>
            <w:r w:rsidRPr="000E26A3">
              <w:t>In that day the beautiful virgins</w:t>
            </w:r>
          </w:p>
          <w:p w14:paraId="7B393E79" w14:textId="77777777" w:rsidR="00EF59DF" w:rsidRDefault="000E26A3" w:rsidP="008A39E6">
            <w:pPr>
              <w:pStyle w:val="Scripture"/>
              <w:ind w:left="432" w:hanging="216"/>
              <w:jc w:val="left"/>
            </w:pPr>
            <w:r w:rsidRPr="000E26A3">
              <w:t>And the young men will faint from thirst.</w:t>
            </w:r>
          </w:p>
          <w:p w14:paraId="5E1EAB61" w14:textId="77777777" w:rsidR="00EF59DF" w:rsidRDefault="000E26A3" w:rsidP="008A39E6">
            <w:pPr>
              <w:pStyle w:val="Scripture"/>
              <w:ind w:left="432" w:hanging="216"/>
              <w:jc w:val="left"/>
            </w:pPr>
            <w:r w:rsidRPr="00EF59DF">
              <w:rPr>
                <w:vertAlign w:val="superscript"/>
              </w:rPr>
              <w:t>14</w:t>
            </w:r>
            <w:r w:rsidRPr="000E26A3">
              <w:t>As for those who swear by the guilt of Samaria,</w:t>
            </w:r>
          </w:p>
          <w:p w14:paraId="59A19927" w14:textId="77777777" w:rsidR="00EF59DF" w:rsidRDefault="000E26A3" w:rsidP="008A39E6">
            <w:pPr>
              <w:pStyle w:val="Scripture"/>
              <w:ind w:left="432" w:hanging="216"/>
              <w:jc w:val="left"/>
            </w:pPr>
            <w:r w:rsidRPr="000E26A3">
              <w:t>Who say, ‘As your god lives, O Dan,’</w:t>
            </w:r>
          </w:p>
          <w:p w14:paraId="277D631B" w14:textId="77777777" w:rsidR="00EF59DF" w:rsidRDefault="000E26A3" w:rsidP="008A39E6">
            <w:pPr>
              <w:pStyle w:val="Scripture"/>
              <w:ind w:left="432" w:hanging="216"/>
              <w:jc w:val="left"/>
            </w:pPr>
            <w:r w:rsidRPr="000E26A3">
              <w:t>And, ‘As the way of Beersheba lives,’</w:t>
            </w:r>
          </w:p>
          <w:p w14:paraId="104FD8E8" w14:textId="77777777" w:rsidR="002067E2" w:rsidRPr="00367F2C" w:rsidRDefault="000E26A3" w:rsidP="008A39E6">
            <w:pPr>
              <w:pStyle w:val="Scripture"/>
              <w:ind w:left="432" w:hanging="216"/>
              <w:jc w:val="left"/>
            </w:pPr>
            <w:r w:rsidRPr="000E26A3">
              <w:t>They will fall and not rise again.”</w:t>
            </w:r>
          </w:p>
        </w:tc>
        <w:tc>
          <w:tcPr>
            <w:tcW w:w="7430" w:type="dxa"/>
          </w:tcPr>
          <w:p w14:paraId="6240E471" w14:textId="77777777" w:rsidR="002067E2" w:rsidRDefault="00F72894" w:rsidP="00F72894">
            <w:pPr>
              <w:pStyle w:val="Read"/>
            </w:pPr>
            <w:r>
              <w:t xml:space="preserve">[Read </w:t>
            </w:r>
            <w:r w:rsidR="00EA61EC">
              <w:t>v.</w:t>
            </w:r>
            <w:r w:rsidR="000E26A3">
              <w:t>11-14</w:t>
            </w:r>
            <w:r>
              <w:t>]</w:t>
            </w:r>
          </w:p>
          <w:p w14:paraId="1A6A66E1" w14:textId="77777777" w:rsidR="00F72894" w:rsidRDefault="00841953" w:rsidP="008A39E6">
            <w:pPr>
              <w:pStyle w:val="Question"/>
            </w:pPr>
            <w:r>
              <w:t xml:space="preserve">Q: How does this “famine…for hearing the words of the </w:t>
            </w:r>
            <w:r w:rsidRPr="008A39E6">
              <w:rPr>
                <w:smallCaps/>
              </w:rPr>
              <w:t>Lord</w:t>
            </w:r>
            <w:r>
              <w:t>” reflect the aforementioned reason for judgment in v.4-6?</w:t>
            </w:r>
          </w:p>
          <w:p w14:paraId="6C6D679F" w14:textId="7B507981" w:rsidR="00841953" w:rsidRDefault="00841953" w:rsidP="00864B18">
            <w:r>
              <w:t>A: They were literally cheating people where literal food was concerned; now they will themselves experience a shortage of spiritual food.</w:t>
            </w:r>
          </w:p>
          <w:p w14:paraId="5952323D" w14:textId="77777777" w:rsidR="00951D3C" w:rsidRDefault="00951D3C" w:rsidP="00864B18"/>
          <w:p w14:paraId="3C09F846" w14:textId="77777777" w:rsidR="00951D3C" w:rsidRDefault="008A39E6" w:rsidP="00951D3C">
            <w:pPr>
              <w:pStyle w:val="Quote"/>
              <w:spacing w:after="0"/>
              <w:ind w:left="1080" w:hanging="360"/>
              <w:jc w:val="left"/>
            </w:pPr>
            <w:r>
              <w:t>Therefore, let everyone who is godly pray to You in a time when You may be found;</w:t>
            </w:r>
          </w:p>
          <w:p w14:paraId="1BC0F38B" w14:textId="4B5F1C10" w:rsidR="008A39E6" w:rsidRDefault="008A39E6" w:rsidP="00951D3C">
            <w:pPr>
              <w:pStyle w:val="Quote"/>
              <w:spacing w:after="0"/>
              <w:ind w:left="1080" w:hanging="360"/>
              <w:jc w:val="left"/>
            </w:pPr>
            <w:r>
              <w:t>Surely in a flood of great waters they will not reach him. — Psalm 32:6</w:t>
            </w:r>
          </w:p>
          <w:p w14:paraId="1AC462D0" w14:textId="77777777" w:rsidR="00951D3C" w:rsidRDefault="00951D3C" w:rsidP="00951D3C">
            <w:pPr>
              <w:pStyle w:val="Quote"/>
              <w:spacing w:after="0"/>
              <w:ind w:left="1080" w:hanging="360"/>
              <w:jc w:val="left"/>
            </w:pPr>
          </w:p>
          <w:p w14:paraId="44B0D15B" w14:textId="3CA584AB" w:rsidR="00951D3C" w:rsidRPr="00951D3C" w:rsidRDefault="00951D3C" w:rsidP="00951D3C">
            <w:pPr>
              <w:pStyle w:val="Quote"/>
              <w:rPr>
                <w:rFonts w:ascii="Calibri" w:hAnsi="Calibri"/>
                <w:szCs w:val="22"/>
              </w:rPr>
            </w:pPr>
            <w:r>
              <w:rPr>
                <w:vertAlign w:val="superscript"/>
              </w:rPr>
              <w:t>6</w:t>
            </w:r>
            <w:r>
              <w:t xml:space="preserve">Seek the </w:t>
            </w:r>
            <w:r>
              <w:rPr>
                <w:smallCaps/>
              </w:rPr>
              <w:t>Lord</w:t>
            </w:r>
            <w:r>
              <w:t xml:space="preserve"> while He may be found; Call upon Him while He is near. — Isaiah 55:6</w:t>
            </w:r>
          </w:p>
          <w:p w14:paraId="194A0E8A" w14:textId="12CB491F" w:rsidR="00841953" w:rsidRDefault="00841953" w:rsidP="00951D3C">
            <w:pPr>
              <w:pStyle w:val="Question"/>
            </w:pPr>
            <w:r>
              <w:t xml:space="preserve">Q: </w:t>
            </w:r>
            <w:r w:rsidR="00931AE4">
              <w:t>What may be particularly ironic about how this famine comes about?</w:t>
            </w:r>
          </w:p>
          <w:p w14:paraId="53D105F9" w14:textId="0B5EDCF7" w:rsidR="00931AE4" w:rsidRDefault="00931AE4" w:rsidP="00951D3C">
            <w:pPr>
              <w:pStyle w:val="Answer"/>
            </w:pPr>
            <w:r>
              <w:t>A: In Amos 2:11-12 we learned that these people themselves silenced God’s Word through His messengers.</w:t>
            </w:r>
          </w:p>
          <w:p w14:paraId="514FB7D0" w14:textId="0DC7E0B7" w:rsidR="00951D3C" w:rsidRDefault="00951D3C" w:rsidP="00951D3C">
            <w:pPr>
              <w:pStyle w:val="Application"/>
            </w:pPr>
            <w:r w:rsidRPr="00951D3C">
              <w:rPr>
                <w:b/>
                <w:bCs/>
                <w:iCs/>
                <w:u w:val="single"/>
              </w:rPr>
              <w:t>Point</w:t>
            </w:r>
            <w:r>
              <w:t>: God’s hardening of a heart comes after the bearer has steadfastly hardened their own.</w:t>
            </w:r>
          </w:p>
          <w:p w14:paraId="599F1027" w14:textId="4FE48041" w:rsidR="00EE6798" w:rsidRDefault="00CB4260" w:rsidP="00951D3C">
            <w:pPr>
              <w:pStyle w:val="Question"/>
            </w:pPr>
            <w:r>
              <w:t xml:space="preserve">Q: </w:t>
            </w:r>
            <w:r w:rsidR="00EE6798">
              <w:t>What do the repetitive uses of “famine”, “thirst” and “hunger” in Amos all have in common?</w:t>
            </w:r>
          </w:p>
          <w:p w14:paraId="0C192997" w14:textId="16B141A4" w:rsidR="00EE6798" w:rsidRDefault="00D712B4" w:rsidP="00951D3C">
            <w:pPr>
              <w:pStyle w:val="Answer"/>
            </w:pPr>
            <w:r>
              <w:t>A: They focus on s</w:t>
            </w:r>
            <w:r w:rsidR="00171FDD">
              <w:t>omething which goes unfulfilled—“</w:t>
            </w:r>
            <w:r w:rsidR="00171FDD" w:rsidRPr="00951D3C">
              <w:rPr>
                <w:i/>
              </w:rPr>
              <w:t>they will not find it</w:t>
            </w:r>
            <w:r w:rsidR="00171FDD">
              <w:t>”. (V.12)</w:t>
            </w:r>
          </w:p>
          <w:p w14:paraId="624D73B9" w14:textId="1EC4AEA8" w:rsidR="00D712B4" w:rsidRDefault="00D712B4" w:rsidP="00951D3C">
            <w:pPr>
              <w:pStyle w:val="Question"/>
            </w:pPr>
            <w:r>
              <w:t xml:space="preserve">Q: </w:t>
            </w:r>
            <w:r w:rsidR="00257C57">
              <w:t>What is the reference in v.13 to “virgins” and “young men” describing?</w:t>
            </w:r>
          </w:p>
          <w:p w14:paraId="7A6D1754" w14:textId="42065F03" w:rsidR="00257C57" w:rsidRDefault="00257C57" w:rsidP="00951D3C">
            <w:pPr>
              <w:pStyle w:val="Answer"/>
            </w:pPr>
            <w:r>
              <w:t>A: A lost generation raise</w:t>
            </w:r>
            <w:r w:rsidR="00951D3C">
              <w:t>d</w:t>
            </w:r>
            <w:r>
              <w:t xml:space="preserve"> by spiritually corrupt parents who will be casualties because they, too, never put God’s Word and ways into practice. This a particularly bitter judgment, that there is no hope even for the next generation</w:t>
            </w:r>
            <w:r w:rsidR="00951D3C">
              <w:t xml:space="preserve"> or that the original generation will be able to leave a legacy</w:t>
            </w:r>
            <w:r>
              <w:t>.</w:t>
            </w:r>
          </w:p>
          <w:p w14:paraId="17F6A7EC" w14:textId="5B0A4998" w:rsidR="00257C57" w:rsidRDefault="00257C57" w:rsidP="00951D3C">
            <w:pPr>
              <w:pStyle w:val="Question"/>
            </w:pPr>
            <w:r>
              <w:t xml:space="preserve">Q: </w:t>
            </w:r>
            <w:r w:rsidR="0035034D">
              <w:t>What is the meaning of v.14?</w:t>
            </w:r>
          </w:p>
          <w:p w14:paraId="34B632CC" w14:textId="23831065" w:rsidR="0035034D" w:rsidRDefault="0035034D" w:rsidP="00951D3C">
            <w:pPr>
              <w:pStyle w:val="Answer"/>
            </w:pPr>
            <w:r>
              <w:t>A: These centers of false worship by which the apostate people of the Northern Kingdom of Israel have worshiped, served and sought protection from will not just fail the people, but permanently fall.</w:t>
            </w:r>
          </w:p>
          <w:p w14:paraId="11ED34C5" w14:textId="4B19A5B2" w:rsidR="00CB4260" w:rsidRDefault="0035034D" w:rsidP="00951D3C">
            <w:pPr>
              <w:pStyle w:val="Application"/>
            </w:pPr>
            <w:r w:rsidRPr="00951D3C">
              <w:rPr>
                <w:b/>
                <w:bCs/>
                <w:iCs/>
                <w:u w:val="single"/>
              </w:rPr>
              <w:t>Observation</w:t>
            </w:r>
            <w:r>
              <w:t>: It is noteworthy that upon their return to the land of Israel after the Captivity, that Israel no longer incurs this repeated problem of idolatry and the worship of foreign gods.</w:t>
            </w:r>
          </w:p>
          <w:p w14:paraId="6E88AAAD" w14:textId="4428ED23" w:rsidR="00931AE4" w:rsidRPr="00367F2C" w:rsidRDefault="00CB4260" w:rsidP="00951D3C">
            <w:pPr>
              <w:pStyle w:val="Application"/>
            </w:pPr>
            <w:r w:rsidRPr="00951D3C">
              <w:rPr>
                <w:b/>
                <w:bCs/>
                <w:iCs/>
                <w:u w:val="single"/>
              </w:rPr>
              <w:t>Application</w:t>
            </w:r>
            <w:r w:rsidR="00931AE4">
              <w:t xml:space="preserve">: God gives people over to that which they relentlessly </w:t>
            </w:r>
            <w:r w:rsidR="00931AE4" w:rsidRPr="00951D3C">
              <w:rPr>
                <w:b/>
                <w:bCs/>
                <w:iCs/>
                <w:color w:val="FF0000"/>
                <w:u w:val="single"/>
              </w:rPr>
              <w:t>pursue</w:t>
            </w:r>
            <w:r w:rsidR="00931AE4">
              <w:t xml:space="preserve">. When they steadfastly </w:t>
            </w:r>
            <w:r w:rsidR="00931AE4" w:rsidRPr="00951D3C">
              <w:rPr>
                <w:b/>
                <w:bCs/>
                <w:iCs/>
                <w:color w:val="FF0000"/>
                <w:u w:val="single"/>
              </w:rPr>
              <w:t>refuse</w:t>
            </w:r>
            <w:r w:rsidR="00931AE4">
              <w:t xml:space="preserve"> His Word, even demanding it be </w:t>
            </w:r>
            <w:r w:rsidR="00931AE4" w:rsidRPr="00951D3C">
              <w:rPr>
                <w:b/>
                <w:bCs/>
                <w:iCs/>
                <w:color w:val="FF0000"/>
                <w:u w:val="single"/>
              </w:rPr>
              <w:t>withdrawn</w:t>
            </w:r>
            <w:r w:rsidR="00931AE4">
              <w:t xml:space="preserve">, God in turn </w:t>
            </w:r>
            <w:r w:rsidR="00931AE4" w:rsidRPr="00951D3C">
              <w:rPr>
                <w:b/>
                <w:bCs/>
                <w:iCs/>
                <w:color w:val="FF0000"/>
                <w:u w:val="single"/>
              </w:rPr>
              <w:t>withholds</w:t>
            </w:r>
            <w:r w:rsidR="00931AE4">
              <w:t xml:space="preserve"> it from them. It is a response to behavior, not an arbitrary </w:t>
            </w:r>
            <w:r w:rsidR="00931AE4" w:rsidRPr="00951D3C">
              <w:rPr>
                <w:b/>
                <w:bCs/>
                <w:iCs/>
                <w:color w:val="FF0000"/>
                <w:u w:val="single"/>
              </w:rPr>
              <w:t>judgment</w:t>
            </w:r>
            <w:r w:rsidR="00931AE4">
              <w:t>.</w:t>
            </w:r>
          </w:p>
        </w:tc>
      </w:tr>
      <w:tr w:rsidR="00864B18" w:rsidRPr="00367F2C" w14:paraId="1C1D5B47" w14:textId="77777777" w:rsidTr="008B690C">
        <w:tc>
          <w:tcPr>
            <w:tcW w:w="3600" w:type="dxa"/>
            <w:tcBorders>
              <w:top w:val="dashSmallGap" w:sz="4" w:space="0" w:color="auto"/>
              <w:bottom w:val="dashSmallGap" w:sz="4" w:space="0" w:color="auto"/>
            </w:tcBorders>
            <w:shd w:val="clear" w:color="auto" w:fill="E6E6E6"/>
          </w:tcPr>
          <w:p w14:paraId="3FA42BEC" w14:textId="77777777" w:rsidR="00864B18" w:rsidRPr="00367F2C" w:rsidRDefault="00864B18" w:rsidP="00EA61EC">
            <w:pPr>
              <w:pStyle w:val="Scripture"/>
            </w:pPr>
          </w:p>
        </w:tc>
        <w:tc>
          <w:tcPr>
            <w:tcW w:w="7430" w:type="dxa"/>
          </w:tcPr>
          <w:p w14:paraId="1835D11B" w14:textId="77777777" w:rsidR="00864B18" w:rsidRDefault="00F72894" w:rsidP="00F72894">
            <w:pPr>
              <w:pStyle w:val="Read"/>
            </w:pPr>
            <w:r>
              <w:t>Overall Application</w:t>
            </w:r>
          </w:p>
          <w:p w14:paraId="63A3C083" w14:textId="06D3960F" w:rsidR="00F72894" w:rsidRPr="00367F2C" w:rsidRDefault="001B246F" w:rsidP="00951D3C">
            <w:pPr>
              <w:pStyle w:val="Application"/>
            </w:pPr>
            <w:r>
              <w:t xml:space="preserve">God </w:t>
            </w:r>
            <w:r w:rsidR="00CF4711" w:rsidRPr="00CF4711">
              <w:t xml:space="preserve">does not </w:t>
            </w:r>
            <w:r w:rsidR="007050B0">
              <w:t>respond</w:t>
            </w:r>
            <w:r w:rsidR="00CF4711" w:rsidRPr="00CF4711">
              <w:t xml:space="preserve"> </w:t>
            </w:r>
            <w:r w:rsidR="007050B0">
              <w:t>to</w:t>
            </w:r>
            <w:r w:rsidR="00CF4711" w:rsidRPr="00CF4711">
              <w:t xml:space="preserve"> those who reject </w:t>
            </w:r>
            <w:r w:rsidR="007050B0">
              <w:t>H</w:t>
            </w:r>
            <w:r w:rsidR="00CF4711" w:rsidRPr="00CF4711">
              <w:t xml:space="preserve">is </w:t>
            </w:r>
            <w:r w:rsidR="007050B0">
              <w:t>Word;</w:t>
            </w:r>
            <w:r w:rsidR="00CF4711" w:rsidRPr="00CF4711">
              <w:t xml:space="preserve"> He </w:t>
            </w:r>
            <w:r w:rsidR="007050B0">
              <w:t xml:space="preserve">actively </w:t>
            </w:r>
            <w:r w:rsidR="00CF4711" w:rsidRPr="00CF4711">
              <w:t xml:space="preserve">rejects </w:t>
            </w:r>
            <w:r w:rsidR="00CF4711" w:rsidRPr="00951D3C">
              <w:rPr>
                <w:b/>
              </w:rPr>
              <w:t>them</w:t>
            </w:r>
            <w:r w:rsidR="00CF4711" w:rsidRPr="00CF4711">
              <w:t xml:space="preserve">, </w:t>
            </w:r>
            <w:r w:rsidR="007050B0">
              <w:t>providing no</w:t>
            </w:r>
            <w:r w:rsidR="00CF4711" w:rsidRPr="00CF4711">
              <w:t xml:space="preserve"> words of comfort </w:t>
            </w:r>
            <w:r w:rsidR="007050B0">
              <w:t>or even a message of salvation</w:t>
            </w:r>
            <w:r w:rsidR="00CF4711" w:rsidRPr="00CF4711">
              <w:t xml:space="preserve">. Although they </w:t>
            </w:r>
            <w:r w:rsidR="007050B0">
              <w:t>may invoke His name</w:t>
            </w:r>
            <w:r w:rsidR="00CF4711" w:rsidRPr="00CF4711">
              <w:t xml:space="preserve">, they will not find a </w:t>
            </w:r>
            <w:r w:rsidR="00951D3C">
              <w:t>W</w:t>
            </w:r>
            <w:r w:rsidR="00CF4711" w:rsidRPr="00CF4711">
              <w:t xml:space="preserve">ord from God to remove </w:t>
            </w:r>
            <w:r w:rsidR="007050B0">
              <w:t>H</w:t>
            </w:r>
            <w:r w:rsidR="00CF4711" w:rsidRPr="00CF4711">
              <w:t>is curse</w:t>
            </w:r>
            <w:r w:rsidR="00951D3C">
              <w:t xml:space="preserve"> without some the right accompanying reaction such at Nineveh, where they recognized and responded to the message</w:t>
            </w:r>
            <w:r w:rsidR="00CF4711" w:rsidRPr="00CF4711">
              <w:t xml:space="preserve">. The point at which God abandons a people </w:t>
            </w:r>
            <w:r w:rsidR="00E35D2C">
              <w:t>does not come arbitrarily or without due notice, but in the shadow</w:t>
            </w:r>
            <w:r w:rsidR="00CF4711" w:rsidRPr="00CF4711">
              <w:t xml:space="preserve"> of their </w:t>
            </w:r>
            <w:r w:rsidR="00951D3C">
              <w:t xml:space="preserve">inevitable </w:t>
            </w:r>
            <w:r w:rsidR="00CF4711" w:rsidRPr="00CF4711">
              <w:t xml:space="preserve">demise. Though they swear allegiance to </w:t>
            </w:r>
            <w:r w:rsidR="00E35D2C">
              <w:t>Christ</w:t>
            </w:r>
            <w:r w:rsidR="00CF4711" w:rsidRPr="00CF4711">
              <w:t xml:space="preserve"> or some other religious cause or </w:t>
            </w:r>
            <w:r w:rsidR="00E35D2C">
              <w:t>entity</w:t>
            </w:r>
            <w:r w:rsidR="00CF4711" w:rsidRPr="00CF4711">
              <w:t xml:space="preserve">, when the </w:t>
            </w:r>
            <w:r w:rsidR="00E35D2C">
              <w:t>divine decision is made</w:t>
            </w:r>
            <w:r w:rsidR="00CF4711" w:rsidRPr="00CF4711">
              <w:t xml:space="preserve">, the </w:t>
            </w:r>
            <w:r w:rsidR="00E35D2C">
              <w:t>vacuum</w:t>
            </w:r>
            <w:r w:rsidR="00CF4711" w:rsidRPr="00CF4711">
              <w:t xml:space="preserve"> of God and </w:t>
            </w:r>
            <w:r w:rsidR="00E35D2C">
              <w:t>H</w:t>
            </w:r>
            <w:r w:rsidR="00CF4711" w:rsidRPr="00CF4711">
              <w:t xml:space="preserve">is </w:t>
            </w:r>
            <w:r w:rsidR="00E35D2C">
              <w:t>W</w:t>
            </w:r>
            <w:r w:rsidR="00CF4711" w:rsidRPr="00CF4711">
              <w:t>ord leaves a void which cannot be filled</w:t>
            </w:r>
            <w:r w:rsidR="00D87C78">
              <w:t xml:space="preserve"> from which</w:t>
            </w:r>
            <w:r w:rsidR="00E35D2C">
              <w:t xml:space="preserve"> they will never rise again.</w:t>
            </w:r>
            <w:r w:rsidR="00951D3C">
              <w:t xml:space="preserve"> This is why</w:t>
            </w:r>
            <w:r w:rsidR="001D69C2">
              <w:t xml:space="preserve"> those abandoning God’s Word is no small matter today.</w:t>
            </w:r>
          </w:p>
        </w:tc>
      </w:tr>
    </w:tbl>
    <w:p w14:paraId="2D4365AC" w14:textId="77777777"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5870E" w14:textId="77777777" w:rsidR="008752DA" w:rsidRDefault="008752DA">
      <w:r>
        <w:separator/>
      </w:r>
    </w:p>
  </w:endnote>
  <w:endnote w:type="continuationSeparator" w:id="0">
    <w:p w14:paraId="1E0874DF" w14:textId="77777777" w:rsidR="008752DA" w:rsidRDefault="0087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8F417" w14:textId="57684D0A" w:rsidR="00951D3C" w:rsidRPr="007A0C1D" w:rsidRDefault="00951D3C" w:rsidP="00595814">
    <w:pPr>
      <w:pStyle w:val="Footer"/>
      <w:jc w:val="center"/>
      <w:rPr>
        <w:rFonts w:cs="Arial"/>
        <w:b/>
        <w:color w:val="808000"/>
        <w:sz w:val="18"/>
        <w:szCs w:val="18"/>
      </w:rPr>
    </w:pPr>
    <w:r w:rsidRPr="004B2730">
      <w:rPr>
        <w:rFonts w:cs="Arial"/>
        <w:b/>
        <w:color w:val="808000"/>
        <w:sz w:val="18"/>
        <w:szCs w:val="18"/>
      </w:rPr>
      <w:t>Amos 8 • The Coming Spiritual Famine</w:t>
    </w:r>
    <w:r w:rsidRPr="007A0C1D">
      <w:rPr>
        <w:rFonts w:cs="Arial"/>
        <w:b/>
        <w:color w:val="808000"/>
        <w:sz w:val="18"/>
        <w:szCs w:val="18"/>
      </w:rPr>
      <w:t xml:space="preserve">, Page </w:t>
    </w:r>
    <w:r w:rsidRPr="007A0C1D">
      <w:rPr>
        <w:rFonts w:cs="Arial"/>
        <w:b/>
        <w:color w:val="808000"/>
        <w:sz w:val="18"/>
        <w:szCs w:val="18"/>
      </w:rPr>
      <w:fldChar w:fldCharType="begin"/>
    </w:r>
    <w:r w:rsidRPr="007A0C1D">
      <w:rPr>
        <w:rFonts w:cs="Arial"/>
        <w:b/>
        <w:color w:val="808000"/>
        <w:sz w:val="18"/>
        <w:szCs w:val="18"/>
      </w:rPr>
      <w:instrText xml:space="preserve"> PAGE </w:instrText>
    </w:r>
    <w:r w:rsidRPr="007A0C1D">
      <w:rPr>
        <w:rFonts w:cs="Arial"/>
        <w:b/>
        <w:color w:val="808000"/>
        <w:sz w:val="18"/>
        <w:szCs w:val="18"/>
      </w:rPr>
      <w:fldChar w:fldCharType="separate"/>
    </w:r>
    <w:r w:rsidR="004B4CB3">
      <w:rPr>
        <w:rFonts w:cs="Arial"/>
        <w:b/>
        <w:noProof/>
        <w:color w:val="808000"/>
        <w:sz w:val="18"/>
        <w:szCs w:val="18"/>
      </w:rPr>
      <w:t>2</w:t>
    </w:r>
    <w:r w:rsidRPr="007A0C1D">
      <w:rPr>
        <w:rFonts w:cs="Arial"/>
        <w:b/>
        <w:color w:val="808000"/>
        <w:sz w:val="18"/>
        <w:szCs w:val="18"/>
      </w:rPr>
      <w:fldChar w:fldCharType="end"/>
    </w:r>
    <w:r w:rsidRPr="007A0C1D">
      <w:rPr>
        <w:rFonts w:cs="Arial"/>
        <w:b/>
        <w:color w:val="808000"/>
        <w:sz w:val="18"/>
        <w:szCs w:val="18"/>
      </w:rPr>
      <w:t xml:space="preserve"> of </w:t>
    </w:r>
    <w:r w:rsidRPr="007A0C1D">
      <w:rPr>
        <w:rFonts w:cs="Arial"/>
        <w:b/>
        <w:color w:val="808000"/>
        <w:sz w:val="18"/>
        <w:szCs w:val="18"/>
      </w:rPr>
      <w:fldChar w:fldCharType="begin"/>
    </w:r>
    <w:r w:rsidRPr="007A0C1D">
      <w:rPr>
        <w:rFonts w:cs="Arial"/>
        <w:b/>
        <w:color w:val="808000"/>
        <w:sz w:val="18"/>
        <w:szCs w:val="18"/>
      </w:rPr>
      <w:instrText xml:space="preserve"> NUMPAGES </w:instrText>
    </w:r>
    <w:r w:rsidRPr="007A0C1D">
      <w:rPr>
        <w:rFonts w:cs="Arial"/>
        <w:b/>
        <w:color w:val="808000"/>
        <w:sz w:val="18"/>
        <w:szCs w:val="18"/>
      </w:rPr>
      <w:fldChar w:fldCharType="separate"/>
    </w:r>
    <w:r w:rsidR="004B4CB3">
      <w:rPr>
        <w:rFonts w:cs="Arial"/>
        <w:b/>
        <w:noProof/>
        <w:color w:val="808000"/>
        <w:sz w:val="18"/>
        <w:szCs w:val="18"/>
      </w:rPr>
      <w:t>3</w:t>
    </w:r>
    <w:r w:rsidRPr="007A0C1D">
      <w:rPr>
        <w:rFonts w:cs="Arial"/>
        <w:b/>
        <w:color w:val="808000"/>
        <w:sz w:val="18"/>
        <w:szCs w:val="18"/>
      </w:rPr>
      <w:fldChar w:fldCharType="end"/>
    </w:r>
  </w:p>
  <w:p w14:paraId="0778DFCA" w14:textId="77777777" w:rsidR="00951D3C" w:rsidRPr="00194076" w:rsidRDefault="00951D3C"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 xml:space="preserve">ials, etc. are Copyright </w:t>
    </w:r>
    <w:r w:rsidRPr="00A9201F">
      <w:rPr>
        <w:rStyle w:val="foottext"/>
        <w:rFonts w:cs="Arial"/>
        <w:color w:val="999999"/>
        <w:sz w:val="14"/>
        <w:szCs w:val="14"/>
      </w:rPr>
      <w:t>© 20</w:t>
    </w:r>
    <w:r>
      <w:rPr>
        <w:rStyle w:val="foottext"/>
        <w:rFonts w:cs="Arial"/>
        <w:color w:val="999999"/>
        <w:sz w:val="14"/>
        <w:szCs w:val="14"/>
      </w:rPr>
      <w:t>178</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8DDB8" w14:textId="77777777" w:rsidR="008752DA" w:rsidRDefault="008752DA">
      <w:r>
        <w:separator/>
      </w:r>
    </w:p>
  </w:footnote>
  <w:footnote w:type="continuationSeparator" w:id="0">
    <w:p w14:paraId="25744798" w14:textId="77777777" w:rsidR="008752DA" w:rsidRDefault="00875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8"/>
  </w:num>
  <w:num w:numId="4">
    <w:abstractNumId w:val="14"/>
  </w:num>
  <w:num w:numId="5">
    <w:abstractNumId w:val="16"/>
  </w:num>
  <w:num w:numId="6">
    <w:abstractNumId w:val="15"/>
  </w:num>
  <w:num w:numId="7">
    <w:abstractNumId w:val="5"/>
  </w:num>
  <w:num w:numId="8">
    <w:abstractNumId w:val="6"/>
  </w:num>
  <w:num w:numId="9">
    <w:abstractNumId w:val="3"/>
  </w:num>
  <w:num w:numId="10">
    <w:abstractNumId w:val="4"/>
  </w:num>
  <w:num w:numId="11">
    <w:abstractNumId w:val="12"/>
  </w:num>
  <w:num w:numId="12">
    <w:abstractNumId w:val="0"/>
  </w:num>
  <w:num w:numId="13">
    <w:abstractNumId w:val="7"/>
  </w:num>
  <w:num w:numId="14">
    <w:abstractNumId w:val="1"/>
  </w:num>
  <w:num w:numId="15">
    <w:abstractNumId w:val="11"/>
  </w:num>
  <w:num w:numId="16">
    <w:abstractNumId w:val="9"/>
  </w:num>
  <w:num w:numId="17">
    <w:abstractNumId w:val="10"/>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10509"/>
    <w:rsid w:val="00011FC7"/>
    <w:rsid w:val="00016559"/>
    <w:rsid w:val="00022A5E"/>
    <w:rsid w:val="00044A6D"/>
    <w:rsid w:val="00050542"/>
    <w:rsid w:val="00080708"/>
    <w:rsid w:val="00082BCB"/>
    <w:rsid w:val="000A4971"/>
    <w:rsid w:val="000B66AB"/>
    <w:rsid w:val="000C61F4"/>
    <w:rsid w:val="000D631B"/>
    <w:rsid w:val="000E10B5"/>
    <w:rsid w:val="000E26A3"/>
    <w:rsid w:val="000E66A0"/>
    <w:rsid w:val="00111895"/>
    <w:rsid w:val="00112625"/>
    <w:rsid w:val="00120A9E"/>
    <w:rsid w:val="00127328"/>
    <w:rsid w:val="00134AA1"/>
    <w:rsid w:val="001526A0"/>
    <w:rsid w:val="0015578A"/>
    <w:rsid w:val="00171FDD"/>
    <w:rsid w:val="001731FF"/>
    <w:rsid w:val="001753FA"/>
    <w:rsid w:val="00175EC7"/>
    <w:rsid w:val="00194076"/>
    <w:rsid w:val="001959D1"/>
    <w:rsid w:val="001B007F"/>
    <w:rsid w:val="001B246F"/>
    <w:rsid w:val="001C5969"/>
    <w:rsid w:val="001C6637"/>
    <w:rsid w:val="001D659A"/>
    <w:rsid w:val="001D69C2"/>
    <w:rsid w:val="001E53DC"/>
    <w:rsid w:val="001E5A56"/>
    <w:rsid w:val="001E6D80"/>
    <w:rsid w:val="001F2AE0"/>
    <w:rsid w:val="00202145"/>
    <w:rsid w:val="002067E2"/>
    <w:rsid w:val="00212373"/>
    <w:rsid w:val="0021620B"/>
    <w:rsid w:val="00224C3C"/>
    <w:rsid w:val="00251061"/>
    <w:rsid w:val="00257C57"/>
    <w:rsid w:val="00264BD3"/>
    <w:rsid w:val="00291A8D"/>
    <w:rsid w:val="00297E90"/>
    <w:rsid w:val="002C0E35"/>
    <w:rsid w:val="002C7DFA"/>
    <w:rsid w:val="002D22A2"/>
    <w:rsid w:val="002D2A5B"/>
    <w:rsid w:val="002E2A2D"/>
    <w:rsid w:val="002E6D44"/>
    <w:rsid w:val="002F7C4B"/>
    <w:rsid w:val="00302C94"/>
    <w:rsid w:val="00307717"/>
    <w:rsid w:val="0031248C"/>
    <w:rsid w:val="00312513"/>
    <w:rsid w:val="00326BF6"/>
    <w:rsid w:val="00343E38"/>
    <w:rsid w:val="0035034D"/>
    <w:rsid w:val="003515B8"/>
    <w:rsid w:val="00360BD6"/>
    <w:rsid w:val="00361D0F"/>
    <w:rsid w:val="00367F2C"/>
    <w:rsid w:val="00383F1E"/>
    <w:rsid w:val="003869EB"/>
    <w:rsid w:val="003A0577"/>
    <w:rsid w:val="003D06E5"/>
    <w:rsid w:val="003D218F"/>
    <w:rsid w:val="003F2604"/>
    <w:rsid w:val="00403F13"/>
    <w:rsid w:val="00410196"/>
    <w:rsid w:val="00410B14"/>
    <w:rsid w:val="00414D65"/>
    <w:rsid w:val="004513DF"/>
    <w:rsid w:val="00462222"/>
    <w:rsid w:val="00472AD4"/>
    <w:rsid w:val="00485D86"/>
    <w:rsid w:val="004B2730"/>
    <w:rsid w:val="004B4CB3"/>
    <w:rsid w:val="004C6F85"/>
    <w:rsid w:val="00516D0C"/>
    <w:rsid w:val="00524271"/>
    <w:rsid w:val="00532F4D"/>
    <w:rsid w:val="00537555"/>
    <w:rsid w:val="00541011"/>
    <w:rsid w:val="00542050"/>
    <w:rsid w:val="00543F62"/>
    <w:rsid w:val="00545A6F"/>
    <w:rsid w:val="00547ABB"/>
    <w:rsid w:val="00551B7C"/>
    <w:rsid w:val="00572F7D"/>
    <w:rsid w:val="005843F7"/>
    <w:rsid w:val="0059270D"/>
    <w:rsid w:val="00592E52"/>
    <w:rsid w:val="00595814"/>
    <w:rsid w:val="005A53E7"/>
    <w:rsid w:val="005B6578"/>
    <w:rsid w:val="005C1219"/>
    <w:rsid w:val="005E7395"/>
    <w:rsid w:val="005F4DB4"/>
    <w:rsid w:val="00607385"/>
    <w:rsid w:val="0066373D"/>
    <w:rsid w:val="006638F8"/>
    <w:rsid w:val="006869F6"/>
    <w:rsid w:val="00691CF3"/>
    <w:rsid w:val="006A3BF3"/>
    <w:rsid w:val="006A4A75"/>
    <w:rsid w:val="006C128F"/>
    <w:rsid w:val="006C1E28"/>
    <w:rsid w:val="006D5D8A"/>
    <w:rsid w:val="006E5CF9"/>
    <w:rsid w:val="007050B0"/>
    <w:rsid w:val="00710D89"/>
    <w:rsid w:val="007123F1"/>
    <w:rsid w:val="00716305"/>
    <w:rsid w:val="00721F30"/>
    <w:rsid w:val="00744755"/>
    <w:rsid w:val="007603DC"/>
    <w:rsid w:val="00761C0D"/>
    <w:rsid w:val="00763EFA"/>
    <w:rsid w:val="007644DF"/>
    <w:rsid w:val="0077242E"/>
    <w:rsid w:val="00784574"/>
    <w:rsid w:val="0079186C"/>
    <w:rsid w:val="00794B2D"/>
    <w:rsid w:val="007A0C1D"/>
    <w:rsid w:val="007E6248"/>
    <w:rsid w:val="007F2D6F"/>
    <w:rsid w:val="00800764"/>
    <w:rsid w:val="0081129B"/>
    <w:rsid w:val="008148AE"/>
    <w:rsid w:val="0082047D"/>
    <w:rsid w:val="00822634"/>
    <w:rsid w:val="008337D1"/>
    <w:rsid w:val="00834C9E"/>
    <w:rsid w:val="008377AB"/>
    <w:rsid w:val="00841953"/>
    <w:rsid w:val="00842045"/>
    <w:rsid w:val="00845565"/>
    <w:rsid w:val="00853119"/>
    <w:rsid w:val="008552D6"/>
    <w:rsid w:val="0085554C"/>
    <w:rsid w:val="008622DC"/>
    <w:rsid w:val="00864B18"/>
    <w:rsid w:val="00870686"/>
    <w:rsid w:val="008752DA"/>
    <w:rsid w:val="00894746"/>
    <w:rsid w:val="008A39E6"/>
    <w:rsid w:val="008B47DC"/>
    <w:rsid w:val="008B690C"/>
    <w:rsid w:val="008B7677"/>
    <w:rsid w:val="008D3B4B"/>
    <w:rsid w:val="008D7ECA"/>
    <w:rsid w:val="008F32C0"/>
    <w:rsid w:val="008F405F"/>
    <w:rsid w:val="008F4923"/>
    <w:rsid w:val="008F51DA"/>
    <w:rsid w:val="00920594"/>
    <w:rsid w:val="00927AA3"/>
    <w:rsid w:val="00931AE4"/>
    <w:rsid w:val="009425F9"/>
    <w:rsid w:val="009449C8"/>
    <w:rsid w:val="00951D3C"/>
    <w:rsid w:val="00951F51"/>
    <w:rsid w:val="00964C03"/>
    <w:rsid w:val="00967DE1"/>
    <w:rsid w:val="00975353"/>
    <w:rsid w:val="009A55AE"/>
    <w:rsid w:val="009A6D73"/>
    <w:rsid w:val="009B25E3"/>
    <w:rsid w:val="009C6B1F"/>
    <w:rsid w:val="009D2E03"/>
    <w:rsid w:val="009E21BC"/>
    <w:rsid w:val="009F0FC0"/>
    <w:rsid w:val="009F7DB2"/>
    <w:rsid w:val="00A0699A"/>
    <w:rsid w:val="00A10673"/>
    <w:rsid w:val="00A15653"/>
    <w:rsid w:val="00A3522D"/>
    <w:rsid w:val="00A35F96"/>
    <w:rsid w:val="00A45771"/>
    <w:rsid w:val="00A51DB8"/>
    <w:rsid w:val="00A6466D"/>
    <w:rsid w:val="00A65960"/>
    <w:rsid w:val="00A729C2"/>
    <w:rsid w:val="00A869A1"/>
    <w:rsid w:val="00A9201F"/>
    <w:rsid w:val="00AA16BB"/>
    <w:rsid w:val="00AA3E77"/>
    <w:rsid w:val="00AB1019"/>
    <w:rsid w:val="00AD1CE8"/>
    <w:rsid w:val="00AD2DAC"/>
    <w:rsid w:val="00AF15B2"/>
    <w:rsid w:val="00AF2D4B"/>
    <w:rsid w:val="00B11D22"/>
    <w:rsid w:val="00B1385A"/>
    <w:rsid w:val="00B4747A"/>
    <w:rsid w:val="00B62F4F"/>
    <w:rsid w:val="00B670C9"/>
    <w:rsid w:val="00B71829"/>
    <w:rsid w:val="00B7748F"/>
    <w:rsid w:val="00B818FE"/>
    <w:rsid w:val="00B823EF"/>
    <w:rsid w:val="00BB13F6"/>
    <w:rsid w:val="00BC319A"/>
    <w:rsid w:val="00BC3CC2"/>
    <w:rsid w:val="00BD386D"/>
    <w:rsid w:val="00BF0970"/>
    <w:rsid w:val="00BF1419"/>
    <w:rsid w:val="00C33AF2"/>
    <w:rsid w:val="00C508FE"/>
    <w:rsid w:val="00C827D5"/>
    <w:rsid w:val="00C91C2B"/>
    <w:rsid w:val="00CB4260"/>
    <w:rsid w:val="00CD0014"/>
    <w:rsid w:val="00CD3CB7"/>
    <w:rsid w:val="00CE01A7"/>
    <w:rsid w:val="00CF2807"/>
    <w:rsid w:val="00CF4711"/>
    <w:rsid w:val="00D10E6A"/>
    <w:rsid w:val="00D16BC6"/>
    <w:rsid w:val="00D26C1F"/>
    <w:rsid w:val="00D33DCB"/>
    <w:rsid w:val="00D549BA"/>
    <w:rsid w:val="00D65FDE"/>
    <w:rsid w:val="00D665A1"/>
    <w:rsid w:val="00D712B4"/>
    <w:rsid w:val="00D776E4"/>
    <w:rsid w:val="00D87C78"/>
    <w:rsid w:val="00D9039B"/>
    <w:rsid w:val="00D91C30"/>
    <w:rsid w:val="00DB0A6E"/>
    <w:rsid w:val="00DB51B9"/>
    <w:rsid w:val="00DC24B9"/>
    <w:rsid w:val="00DC5B16"/>
    <w:rsid w:val="00DD5ED9"/>
    <w:rsid w:val="00DE74CE"/>
    <w:rsid w:val="00E02AF1"/>
    <w:rsid w:val="00E35D2C"/>
    <w:rsid w:val="00E40ED9"/>
    <w:rsid w:val="00E45FEB"/>
    <w:rsid w:val="00E55CEB"/>
    <w:rsid w:val="00E55CEE"/>
    <w:rsid w:val="00E6050D"/>
    <w:rsid w:val="00E6105C"/>
    <w:rsid w:val="00E7736F"/>
    <w:rsid w:val="00E77E2E"/>
    <w:rsid w:val="00E9646B"/>
    <w:rsid w:val="00E9742D"/>
    <w:rsid w:val="00EA45E8"/>
    <w:rsid w:val="00EA61EC"/>
    <w:rsid w:val="00EB17EF"/>
    <w:rsid w:val="00EB70F4"/>
    <w:rsid w:val="00EC640D"/>
    <w:rsid w:val="00ED134F"/>
    <w:rsid w:val="00ED2FE2"/>
    <w:rsid w:val="00EE3EF7"/>
    <w:rsid w:val="00EE47B4"/>
    <w:rsid w:val="00EE5FC3"/>
    <w:rsid w:val="00EE6798"/>
    <w:rsid w:val="00EF59DF"/>
    <w:rsid w:val="00F00EAC"/>
    <w:rsid w:val="00F06F5A"/>
    <w:rsid w:val="00F0716B"/>
    <w:rsid w:val="00F15789"/>
    <w:rsid w:val="00F576AF"/>
    <w:rsid w:val="00F63217"/>
    <w:rsid w:val="00F72894"/>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C47B6"/>
  <w15:docId w15:val="{F305B3F5-641F-4BCB-A79D-65E6A1D2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D33DCB"/>
    <w:pPr>
      <w:spacing w:after="100"/>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Lead">
    <w:name w:val="Question - Lead"/>
    <w:basedOn w:val="Question"/>
    <w:qFormat/>
    <w:rsid w:val="00D33DCB"/>
    <w:pPr>
      <w:spacing w:before="100"/>
    </w:pPr>
  </w:style>
  <w:style w:type="character" w:styleId="UnresolvedMention">
    <w:name w:val="Unresolved Mention"/>
    <w:basedOn w:val="DefaultParagraphFont"/>
    <w:uiPriority w:val="99"/>
    <w:semiHidden/>
    <w:unhideWhenUsed/>
    <w:rsid w:val="00AD1CE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48">
      <w:bodyDiv w:val="1"/>
      <w:marLeft w:val="0"/>
      <w:marRight w:val="0"/>
      <w:marTop w:val="0"/>
      <w:marBottom w:val="0"/>
      <w:divBdr>
        <w:top w:val="none" w:sz="0" w:space="0" w:color="auto"/>
        <w:left w:val="none" w:sz="0" w:space="0" w:color="auto"/>
        <w:bottom w:val="none" w:sz="0" w:space="0" w:color="auto"/>
        <w:right w:val="none" w:sz="0" w:space="0" w:color="auto"/>
      </w:divBdr>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653021502">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872718715">
      <w:bodyDiv w:val="1"/>
      <w:marLeft w:val="0"/>
      <w:marRight w:val="0"/>
      <w:marTop w:val="0"/>
      <w:marBottom w:val="0"/>
      <w:divBdr>
        <w:top w:val="none" w:sz="0" w:space="0" w:color="auto"/>
        <w:left w:val="none" w:sz="0" w:space="0" w:color="auto"/>
        <w:bottom w:val="none" w:sz="0" w:space="0" w:color="auto"/>
        <w:right w:val="none" w:sz="0" w:space="0" w:color="auto"/>
      </w:divBdr>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1647</Words>
  <Characters>9390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Amos 8 • The Coming Spiritual Famine</vt:lpstr>
    </vt:vector>
  </TitlesOfParts>
  <Company>Walk with the Word</Company>
  <LinksUpToDate>false</LinksUpToDate>
  <CharactersWithSpaces>11015</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Amos 8 • The Coming Spiritual Famine</dc:title>
  <dc:creator>Danny Isom</dc:creator>
  <dc:description>Copyright © 2017 by Walk with the Word (www.WalkWithTheWord.org) Permission for personal and/or not-for-profit use freely granted; commercial use strictly prohibited.</dc:description>
  <cp:lastModifiedBy>Danny Isom</cp:lastModifiedBy>
  <cp:revision>4</cp:revision>
  <dcterms:created xsi:type="dcterms:W3CDTF">2017-12-13T23:12:00Z</dcterms:created>
  <dcterms:modified xsi:type="dcterms:W3CDTF">2017-12-14T00:13:00Z</dcterms:modified>
  <cp:category>NT Bible Studies</cp:category>
</cp:coreProperties>
</file>