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247203" w:rsidP="00247203">
      <w:pPr>
        <w:pStyle w:val="Title"/>
      </w:pPr>
      <w:bookmarkStart w:id="0" w:name="_GoBack"/>
      <w:bookmarkEnd w:id="0"/>
      <w:r w:rsidRPr="002C1E88">
        <w:t xml:space="preserve">Daniel 6 • </w:t>
      </w:r>
      <w:r>
        <w:t>Not Just a Test of Faith, but Faithfulness</w:t>
      </w:r>
    </w:p>
    <w:p w:rsidR="00247203" w:rsidRDefault="00247203" w:rsidP="00AB0EB2">
      <w:pPr>
        <w:pStyle w:val="ListParagraph"/>
        <w:numPr>
          <w:ilvl w:val="0"/>
          <w:numId w:val="1"/>
        </w:numPr>
      </w:pPr>
      <w:r>
        <w:t xml:space="preserve">(v.10) </w:t>
      </w:r>
      <w:r w:rsidR="003B1F1C">
        <w:t>It begins with a “</w:t>
      </w:r>
      <w:r w:rsidR="008B7627">
        <w:rPr>
          <w:b/>
          <w:color w:val="FF0000"/>
          <w:u w:val="single"/>
        </w:rPr>
        <w:t>____________</w:t>
      </w:r>
      <w:r w:rsidR="003B1F1C">
        <w:t xml:space="preserve"> of devotion”.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3B1F1C" w:rsidRDefault="003B1F1C" w:rsidP="00247203">
      <w:pPr>
        <w:pStyle w:val="ListParagraph"/>
        <w:numPr>
          <w:ilvl w:val="0"/>
          <w:numId w:val="1"/>
        </w:numPr>
      </w:pPr>
      <w:r>
        <w:t>(v.1-9) It develops from a “</w:t>
      </w:r>
      <w:r w:rsidR="008B7627">
        <w:rPr>
          <w:b/>
          <w:color w:val="FF0000"/>
          <w:u w:val="single"/>
        </w:rPr>
        <w:t>____________</w:t>
      </w:r>
      <w:r>
        <w:t xml:space="preserve"> of deception</w:t>
      </w:r>
      <w:r w:rsidR="00AB0EB2">
        <w:t>”</w:t>
      </w:r>
      <w:r>
        <w:t>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3B1F1C" w:rsidRDefault="003B1F1C" w:rsidP="00247203">
      <w:pPr>
        <w:pStyle w:val="ListParagraph"/>
        <w:numPr>
          <w:ilvl w:val="0"/>
          <w:numId w:val="1"/>
        </w:numPr>
      </w:pPr>
      <w:r>
        <w:t xml:space="preserve">(v.10-13) </w:t>
      </w:r>
      <w:r w:rsidR="0005193F">
        <w:t>It is inflamed by a “</w:t>
      </w:r>
      <w:r w:rsidR="008B7627">
        <w:rPr>
          <w:b/>
          <w:color w:val="FF0000"/>
          <w:u w:val="single"/>
        </w:rPr>
        <w:t>____________</w:t>
      </w:r>
      <w:r w:rsidR="0005193F">
        <w:t xml:space="preserve"> of decision”.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AB0EB2" w:rsidRDefault="0005193F" w:rsidP="00AB0EB2">
      <w:pPr>
        <w:pStyle w:val="ListParagraph"/>
        <w:numPr>
          <w:ilvl w:val="0"/>
          <w:numId w:val="1"/>
        </w:numPr>
      </w:pPr>
      <w:r>
        <w:t>(v.14-17) It often comes down to a “</w:t>
      </w:r>
      <w:r w:rsidR="008B7627">
        <w:rPr>
          <w:b/>
          <w:color w:val="FF0000"/>
          <w:u w:val="single"/>
        </w:rPr>
        <w:t>____________</w:t>
      </w:r>
      <w:r>
        <w:t xml:space="preserve"> of disappointment”.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05193F" w:rsidRDefault="0005193F" w:rsidP="00247203">
      <w:pPr>
        <w:pStyle w:val="ListParagraph"/>
        <w:numPr>
          <w:ilvl w:val="0"/>
          <w:numId w:val="1"/>
        </w:numPr>
      </w:pPr>
      <w:r>
        <w:t xml:space="preserve">(v.18-23) </w:t>
      </w:r>
      <w:r w:rsidR="00AB0EB2">
        <w:t>For the faithful</w:t>
      </w:r>
      <w:r>
        <w:t xml:space="preserve"> comes a “</w:t>
      </w:r>
      <w:r w:rsidR="008B7627">
        <w:rPr>
          <w:b/>
          <w:color w:val="FF0000"/>
          <w:u w:val="single"/>
        </w:rPr>
        <w:t>____________</w:t>
      </w:r>
      <w:r>
        <w:t xml:space="preserve"> of deliverance”.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05193F" w:rsidRDefault="0005193F" w:rsidP="00247203">
      <w:pPr>
        <w:pStyle w:val="ListParagraph"/>
        <w:numPr>
          <w:ilvl w:val="0"/>
          <w:numId w:val="1"/>
        </w:numPr>
      </w:pPr>
      <w:r>
        <w:t xml:space="preserve">(v.24-28) </w:t>
      </w:r>
      <w:r w:rsidR="00AB0EB2">
        <w:t>But for the unfaithful comes a “</w:t>
      </w:r>
      <w:r w:rsidR="008B7627">
        <w:rPr>
          <w:b/>
          <w:color w:val="FF0000"/>
          <w:u w:val="single"/>
        </w:rPr>
        <w:t>____________</w:t>
      </w:r>
      <w:r w:rsidR="00AB0EB2">
        <w:t xml:space="preserve"> of destruction”.</w:t>
      </w:r>
    </w:p>
    <w:p w:rsidR="00E6778E" w:rsidRDefault="00E6778E" w:rsidP="00E6778E">
      <w:pPr>
        <w:pStyle w:val="Title"/>
      </w:pPr>
      <w:r>
        <w:br w:type="column"/>
      </w:r>
      <w:r w:rsidRPr="002C1E88">
        <w:t xml:space="preserve">Daniel 6 • </w:t>
      </w:r>
      <w:r>
        <w:t>Not Just a Test of Faith, but Faithfulness</w:t>
      </w:r>
    </w:p>
    <w:p w:rsidR="00E6778E" w:rsidRDefault="00E6778E" w:rsidP="00E6778E">
      <w:pPr>
        <w:pStyle w:val="ListParagraph"/>
        <w:numPr>
          <w:ilvl w:val="0"/>
          <w:numId w:val="2"/>
        </w:numPr>
      </w:pPr>
      <w:r>
        <w:t>(v.10) It begins with a “</w:t>
      </w:r>
      <w:r>
        <w:rPr>
          <w:b/>
          <w:color w:val="FF0000"/>
          <w:u w:val="single"/>
        </w:rPr>
        <w:t>____________</w:t>
      </w:r>
      <w:r>
        <w:t xml:space="preserve"> of devotion”.</w:t>
      </w:r>
      <w:r>
        <w:br/>
      </w:r>
      <w:r>
        <w:br/>
      </w:r>
      <w:r>
        <w:br/>
      </w:r>
      <w:r>
        <w:br/>
      </w:r>
    </w:p>
    <w:p w:rsidR="00E6778E" w:rsidRDefault="00E6778E" w:rsidP="00E6778E">
      <w:pPr>
        <w:pStyle w:val="ListParagraph"/>
        <w:numPr>
          <w:ilvl w:val="0"/>
          <w:numId w:val="2"/>
        </w:numPr>
      </w:pPr>
      <w:r>
        <w:t>(v.1-9) It develops from a “</w:t>
      </w:r>
      <w:r>
        <w:rPr>
          <w:b/>
          <w:color w:val="FF0000"/>
          <w:u w:val="single"/>
        </w:rPr>
        <w:t>____________</w:t>
      </w:r>
      <w:r>
        <w:t xml:space="preserve"> of deception”.</w:t>
      </w:r>
      <w:r>
        <w:br/>
      </w:r>
      <w:r>
        <w:br/>
      </w:r>
      <w:r>
        <w:br/>
      </w:r>
      <w:r>
        <w:br/>
      </w:r>
    </w:p>
    <w:p w:rsidR="00E6778E" w:rsidRDefault="00E6778E" w:rsidP="00E6778E">
      <w:pPr>
        <w:pStyle w:val="ListParagraph"/>
        <w:numPr>
          <w:ilvl w:val="0"/>
          <w:numId w:val="2"/>
        </w:numPr>
      </w:pPr>
      <w:r>
        <w:t>(v.10-13) It is inflamed by a “</w:t>
      </w:r>
      <w:r>
        <w:rPr>
          <w:b/>
          <w:color w:val="FF0000"/>
          <w:u w:val="single"/>
        </w:rPr>
        <w:t>____________</w:t>
      </w:r>
      <w:r>
        <w:t xml:space="preserve"> of decision”.</w:t>
      </w:r>
      <w:r>
        <w:br/>
      </w:r>
      <w:r>
        <w:br/>
      </w:r>
      <w:r>
        <w:br/>
      </w:r>
      <w:r>
        <w:br/>
      </w:r>
    </w:p>
    <w:p w:rsidR="00E6778E" w:rsidRDefault="00E6778E" w:rsidP="00E6778E">
      <w:pPr>
        <w:pStyle w:val="ListParagraph"/>
        <w:numPr>
          <w:ilvl w:val="0"/>
          <w:numId w:val="2"/>
        </w:numPr>
      </w:pPr>
      <w:r>
        <w:t>(v.14-17) It often comes down to a “</w:t>
      </w:r>
      <w:r>
        <w:rPr>
          <w:b/>
          <w:color w:val="FF0000"/>
          <w:u w:val="single"/>
        </w:rPr>
        <w:t>____________</w:t>
      </w:r>
      <w:r>
        <w:t xml:space="preserve"> of disappointment”.</w:t>
      </w:r>
      <w:r>
        <w:br/>
      </w:r>
      <w:r>
        <w:br/>
      </w:r>
      <w:r>
        <w:br/>
      </w:r>
      <w:r>
        <w:br/>
      </w:r>
    </w:p>
    <w:p w:rsidR="00E6778E" w:rsidRDefault="00E6778E" w:rsidP="00E6778E">
      <w:pPr>
        <w:pStyle w:val="ListParagraph"/>
        <w:numPr>
          <w:ilvl w:val="0"/>
          <w:numId w:val="2"/>
        </w:numPr>
      </w:pPr>
      <w:r>
        <w:t>(v.18-23) For the faithful comes a “</w:t>
      </w:r>
      <w:r>
        <w:rPr>
          <w:b/>
          <w:color w:val="FF0000"/>
          <w:u w:val="single"/>
        </w:rPr>
        <w:t>____________</w:t>
      </w:r>
      <w:r>
        <w:t xml:space="preserve"> of deliverance”.</w:t>
      </w:r>
      <w:r>
        <w:br/>
      </w:r>
      <w:r>
        <w:br/>
      </w:r>
      <w:r>
        <w:br/>
      </w:r>
      <w:r>
        <w:br/>
      </w:r>
    </w:p>
    <w:p w:rsidR="00AB0EB2" w:rsidRPr="00247203" w:rsidRDefault="00E6778E" w:rsidP="00AB0EB2">
      <w:pPr>
        <w:pStyle w:val="ListParagraph"/>
        <w:numPr>
          <w:ilvl w:val="0"/>
          <w:numId w:val="2"/>
        </w:numPr>
      </w:pPr>
      <w:r>
        <w:t>(v.24-28) But for the unfaithful comes a “</w:t>
      </w:r>
      <w:r>
        <w:rPr>
          <w:b/>
          <w:color w:val="FF0000"/>
          <w:u w:val="single"/>
        </w:rPr>
        <w:t>____________</w:t>
      </w:r>
      <w:r>
        <w:t xml:space="preserve"> of destruction”.</w:t>
      </w:r>
    </w:p>
    <w:sectPr w:rsidR="00AB0EB2" w:rsidRPr="00247203" w:rsidSect="00E6778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025"/>
    <w:multiLevelType w:val="hybridMultilevel"/>
    <w:tmpl w:val="0634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0923"/>
    <w:multiLevelType w:val="hybridMultilevel"/>
    <w:tmpl w:val="0634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03"/>
    <w:rsid w:val="0005193F"/>
    <w:rsid w:val="00247203"/>
    <w:rsid w:val="003B1F1C"/>
    <w:rsid w:val="00714D42"/>
    <w:rsid w:val="008B7627"/>
    <w:rsid w:val="008D1A20"/>
    <w:rsid w:val="00AB0EB2"/>
    <w:rsid w:val="00BA1DFC"/>
    <w:rsid w:val="00C076B5"/>
    <w:rsid w:val="00E6778E"/>
    <w:rsid w:val="00F34C4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A97D-A0C6-43E2-8F44-602DDC4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720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720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72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24720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24720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B76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2016-12-10T18:49:00Z</dcterms:created>
  <dcterms:modified xsi:type="dcterms:W3CDTF">2016-12-10T18:49:00Z</dcterms:modified>
</cp:coreProperties>
</file>