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B3E98" w:rsidP="0044283E">
      <w:pPr>
        <w:pStyle w:val="Title"/>
      </w:pPr>
      <w:bookmarkStart w:id="0" w:name="_GoBack"/>
      <w:bookmarkEnd w:id="0"/>
      <w:r>
        <w:t>Ezekiel 2-3 • When God Calls a True Prophet</w:t>
      </w:r>
    </w:p>
    <w:p w:rsidR="00BE58C5" w:rsidRDefault="00AB3E98" w:rsidP="00BE58C5">
      <w:pPr>
        <w:numPr>
          <w:ilvl w:val="0"/>
          <w:numId w:val="6"/>
        </w:numPr>
      </w:pPr>
      <w:r>
        <w:t xml:space="preserve">(2:1-7) </w:t>
      </w:r>
      <w:r w:rsidR="00421DF4">
        <w:t xml:space="preserve">True biblical prophets act like </w:t>
      </w:r>
      <w:r w:rsidR="00BE3F7C">
        <w:rPr>
          <w:b/>
          <w:color w:val="FF0000"/>
          <w:u w:val="single"/>
        </w:rPr>
        <w:t>________________</w:t>
      </w:r>
      <w:r w:rsidR="00421DF4">
        <w:t xml:space="preserve">, only to God’s people. They are reaching out to those steeped in </w:t>
      </w:r>
      <w:r w:rsidR="00BE3F7C">
        <w:rPr>
          <w:b/>
          <w:color w:val="FF0000"/>
          <w:u w:val="single"/>
        </w:rPr>
        <w:t>________________</w:t>
      </w:r>
      <w:r w:rsidR="00421DF4">
        <w:t xml:space="preserve">, calling them back to the Lord. Just like </w:t>
      </w:r>
      <w:r w:rsidR="00BE3F7C">
        <w:rPr>
          <w:b/>
          <w:color w:val="FF0000"/>
          <w:u w:val="single"/>
        </w:rPr>
        <w:t>________________</w:t>
      </w:r>
      <w:r w:rsidR="00421DF4">
        <w:t xml:space="preserve">, they have to keep their spiritual </w:t>
      </w:r>
      <w:r w:rsidR="00BE3F7C">
        <w:rPr>
          <w:b/>
          <w:color w:val="FF0000"/>
          <w:u w:val="single"/>
        </w:rPr>
        <w:t>________________</w:t>
      </w:r>
      <w:r w:rsidR="00421DF4">
        <w:t xml:space="preserve"> intact, resisting against becoming like those around them and reaching out to everyone whether or not God’s </w:t>
      </w:r>
      <w:r w:rsidR="00BE3F7C">
        <w:rPr>
          <w:b/>
          <w:color w:val="FF0000"/>
          <w:u w:val="single"/>
        </w:rPr>
        <w:t>________________</w:t>
      </w:r>
      <w:r w:rsidR="00421DF4">
        <w:t xml:space="preserve"> through them is </w:t>
      </w:r>
      <w:r w:rsidR="00BE3F7C">
        <w:rPr>
          <w:b/>
          <w:color w:val="FF0000"/>
          <w:u w:val="single"/>
        </w:rPr>
        <w:t>________________</w:t>
      </w:r>
      <w:r w:rsidR="00421DF4">
        <w:t>.</w:t>
      </w:r>
    </w:p>
    <w:p w:rsidR="00165925" w:rsidRDefault="00165925" w:rsidP="00165925">
      <w:pPr>
        <w:ind w:left="720"/>
      </w:pPr>
    </w:p>
    <w:p w:rsidR="00421DF4" w:rsidRDefault="00421DF4" w:rsidP="00BE58C5">
      <w:pPr>
        <w:numPr>
          <w:ilvl w:val="0"/>
          <w:numId w:val="6"/>
        </w:numPr>
      </w:pPr>
      <w:r>
        <w:t xml:space="preserve">(2:8-3:3) Whereas false prophets try to </w:t>
      </w:r>
      <w:r w:rsidR="00BE3F7C">
        <w:rPr>
          <w:b/>
          <w:color w:val="FF0000"/>
          <w:u w:val="single"/>
        </w:rPr>
        <w:t>________________</w:t>
      </w:r>
      <w:r>
        <w:t xml:space="preserve"> God’s Word or </w:t>
      </w:r>
      <w:r w:rsidR="00BE3F7C">
        <w:rPr>
          <w:b/>
          <w:color w:val="FF0000"/>
          <w:u w:val="single"/>
        </w:rPr>
        <w:t>________________</w:t>
      </w:r>
      <w:r>
        <w:t xml:space="preserve"> to it in some manner, true prophets always live according to it and their message can be </w:t>
      </w:r>
      <w:r w:rsidR="00BE3F7C">
        <w:rPr>
          <w:b/>
          <w:color w:val="FF0000"/>
          <w:u w:val="single"/>
        </w:rPr>
        <w:t>________________</w:t>
      </w:r>
      <w:r>
        <w:t xml:space="preserve"> according to God’s Word.</w:t>
      </w:r>
    </w:p>
    <w:p w:rsidR="00165925" w:rsidRDefault="00165925" w:rsidP="00165925"/>
    <w:p w:rsidR="00421DF4" w:rsidRDefault="00421DF4" w:rsidP="00BE58C5">
      <w:pPr>
        <w:numPr>
          <w:ilvl w:val="0"/>
          <w:numId w:val="6"/>
        </w:numPr>
      </w:pPr>
      <w:r>
        <w:t xml:space="preserve">(3:4-11) God’s prophets exhibit the ultimate commitment to the </w:t>
      </w:r>
      <w:r w:rsidR="00BE3F7C">
        <w:rPr>
          <w:b/>
          <w:color w:val="FF0000"/>
          <w:u w:val="single"/>
        </w:rPr>
        <w:t>________________</w:t>
      </w:r>
      <w:r>
        <w:t xml:space="preserve"> because they are sent to a people whose number one problem is willful and conscious rejection of the </w:t>
      </w:r>
      <w:r w:rsidR="00BE3F7C">
        <w:rPr>
          <w:b/>
          <w:color w:val="FF0000"/>
          <w:u w:val="single"/>
        </w:rPr>
        <w:t>________________</w:t>
      </w:r>
      <w:r>
        <w:t xml:space="preserve">. It’s only when they finally return to the </w:t>
      </w:r>
      <w:r w:rsidR="00BE3F7C">
        <w:rPr>
          <w:b/>
          <w:color w:val="FF0000"/>
          <w:u w:val="single"/>
        </w:rPr>
        <w:t>________________</w:t>
      </w:r>
      <w:r>
        <w:t xml:space="preserve"> that everything else will follow spiritually.</w:t>
      </w:r>
    </w:p>
    <w:p w:rsidR="00165925" w:rsidRDefault="00165925" w:rsidP="00165925"/>
    <w:p w:rsidR="00165925" w:rsidRDefault="00421DF4" w:rsidP="00BE58C5">
      <w:pPr>
        <w:numPr>
          <w:ilvl w:val="0"/>
          <w:numId w:val="6"/>
        </w:numPr>
      </w:pPr>
      <w:r>
        <w:t xml:space="preserve">(3:12-15) True prophets speak, appear, and work only when and where God </w:t>
      </w:r>
      <w:r w:rsidR="00BE3F7C">
        <w:rPr>
          <w:b/>
          <w:color w:val="FF0000"/>
          <w:u w:val="single"/>
        </w:rPr>
        <w:t>________________</w:t>
      </w:r>
      <w:r>
        <w:t xml:space="preserve">. There is no biblical precedent for them holding </w:t>
      </w:r>
      <w:r w:rsidR="00BE3F7C">
        <w:rPr>
          <w:b/>
          <w:color w:val="FF0000"/>
          <w:u w:val="single"/>
        </w:rPr>
        <w:t>________________</w:t>
      </w:r>
      <w:r>
        <w:t xml:space="preserve"> or </w:t>
      </w:r>
      <w:r w:rsidR="00BE3F7C"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or</w:t>
      </w:r>
      <w:proofErr w:type="spellEnd"/>
      <w:r>
        <w:t xml:space="preserve"> weekly </w:t>
      </w:r>
      <w:r w:rsidR="00BE3F7C">
        <w:rPr>
          <w:b/>
          <w:color w:val="FF0000"/>
          <w:u w:val="single"/>
        </w:rPr>
        <w:t>________________</w:t>
      </w:r>
      <w:r>
        <w:t xml:space="preserve"> shows. If not directed by God to speak, they will </w:t>
      </w:r>
      <w:r w:rsidR="00BE3F7C">
        <w:rPr>
          <w:b/>
          <w:color w:val="FF0000"/>
          <w:u w:val="single"/>
        </w:rPr>
        <w:t>________________</w:t>
      </w:r>
      <w:r>
        <w:t xml:space="preserve"> for </w:t>
      </w:r>
      <w:r w:rsidRPr="00165925">
        <w:rPr>
          <w:b/>
        </w:rPr>
        <w:t>HIS</w:t>
      </w:r>
      <w:r>
        <w:t xml:space="preserve"> time and place.</w:t>
      </w:r>
    </w:p>
    <w:p w:rsidR="00165925" w:rsidRDefault="00165925" w:rsidP="00165925">
      <w:pPr>
        <w:pStyle w:val="ListParagraph"/>
      </w:pPr>
    </w:p>
    <w:p w:rsidR="00421DF4" w:rsidRDefault="00165925" w:rsidP="00BE58C5">
      <w:pPr>
        <w:numPr>
          <w:ilvl w:val="0"/>
          <w:numId w:val="6"/>
        </w:numPr>
      </w:pPr>
      <w:r>
        <w:br w:type="column"/>
      </w:r>
      <w:r w:rsidR="00421DF4">
        <w:t xml:space="preserve">(3:16-21) Prophets aren’t allowed to just make predictions and </w:t>
      </w:r>
      <w:r w:rsidR="00BE3F7C">
        <w:rPr>
          <w:b/>
          <w:color w:val="FF0000"/>
          <w:u w:val="single"/>
        </w:rPr>
        <w:t>________________</w:t>
      </w:r>
      <w:r w:rsidR="00421DF4">
        <w:t xml:space="preserve">; they are called to be a living </w:t>
      </w:r>
      <w:r w:rsidR="00BE3F7C">
        <w:rPr>
          <w:b/>
          <w:color w:val="FF0000"/>
          <w:u w:val="single"/>
        </w:rPr>
        <w:t>________________</w:t>
      </w:r>
      <w:r w:rsidR="00421DF4">
        <w:t xml:space="preserve"> among those to whom they’re called, providing direction how to </w:t>
      </w:r>
      <w:r w:rsidR="00BE3F7C">
        <w:rPr>
          <w:b/>
          <w:color w:val="FF0000"/>
          <w:u w:val="single"/>
        </w:rPr>
        <w:t>________________</w:t>
      </w:r>
      <w:r w:rsidR="00421DF4">
        <w:t xml:space="preserve"> properly at the time those predictions come about. A true prophet is not strictly a </w:t>
      </w:r>
      <w:r w:rsidR="009039A5">
        <w:rPr>
          <w:b/>
          <w:color w:val="FF0000"/>
          <w:u w:val="single"/>
        </w:rPr>
        <w:t>________________</w:t>
      </w:r>
      <w:r w:rsidR="00421DF4">
        <w:t xml:space="preserve">, but a living example of the </w:t>
      </w:r>
      <w:r w:rsidR="009039A5">
        <w:rPr>
          <w:b/>
          <w:color w:val="FF0000"/>
          <w:u w:val="single"/>
        </w:rPr>
        <w:t>________________</w:t>
      </w:r>
      <w:r w:rsidR="00421DF4">
        <w:t>.</w:t>
      </w:r>
    </w:p>
    <w:p w:rsidR="00165925" w:rsidRDefault="00165925" w:rsidP="00165925"/>
    <w:p w:rsidR="00421DF4" w:rsidRPr="00165925" w:rsidRDefault="00421DF4" w:rsidP="00BE58C5">
      <w:pPr>
        <w:numPr>
          <w:ilvl w:val="0"/>
          <w:numId w:val="6"/>
        </w:numPr>
        <w:rPr>
          <w:b/>
          <w:i/>
          <w:u w:val="single"/>
        </w:rPr>
      </w:pPr>
      <w:r>
        <w:t xml:space="preserve">(3:22-27) </w:t>
      </w:r>
      <w:r w:rsidRPr="00165925">
        <w:rPr>
          <w:b/>
          <w:i/>
          <w:u w:val="single"/>
        </w:rPr>
        <w:t>A summary of a true prophet’s calling &amp; ministry:</w:t>
      </w:r>
    </w:p>
    <w:p w:rsidR="00421DF4" w:rsidRDefault="00421DF4" w:rsidP="00421DF4">
      <w:pPr>
        <w:numPr>
          <w:ilvl w:val="1"/>
          <w:numId w:val="6"/>
        </w:numPr>
      </w:pPr>
      <w:r>
        <w:t xml:space="preserve">(v.22-23) </w:t>
      </w:r>
      <w:r w:rsidR="009039A5">
        <w:rPr>
          <w:b/>
          <w:color w:val="FF0000"/>
          <w:u w:val="single"/>
        </w:rPr>
        <w:t>________________</w:t>
      </w:r>
      <w:r>
        <w:t xml:space="preserve"> in the presence of God.</w:t>
      </w:r>
    </w:p>
    <w:p w:rsidR="00165925" w:rsidRDefault="00165925" w:rsidP="00165925">
      <w:pPr>
        <w:ind w:left="1440"/>
      </w:pPr>
    </w:p>
    <w:p w:rsidR="00421DF4" w:rsidRDefault="00421DF4" w:rsidP="00421DF4">
      <w:pPr>
        <w:numPr>
          <w:ilvl w:val="1"/>
          <w:numId w:val="6"/>
        </w:numPr>
      </w:pPr>
      <w:r>
        <w:t xml:space="preserve">(v.24) Established and empowered by the </w:t>
      </w:r>
      <w:r w:rsidR="009039A5">
        <w:rPr>
          <w:b/>
          <w:color w:val="FF0000"/>
          <w:u w:val="single"/>
        </w:rPr>
        <w:t>________________</w:t>
      </w:r>
      <w:r>
        <w:t>.</w:t>
      </w:r>
    </w:p>
    <w:p w:rsidR="00165925" w:rsidRDefault="00165925" w:rsidP="00165925"/>
    <w:p w:rsidR="00421DF4" w:rsidRDefault="00421DF4" w:rsidP="00421DF4">
      <w:pPr>
        <w:numPr>
          <w:ilvl w:val="1"/>
          <w:numId w:val="6"/>
        </w:numPr>
      </w:pPr>
      <w:r>
        <w:t xml:space="preserve">(v.24) Will meet </w:t>
      </w:r>
      <w:r w:rsidR="009039A5">
        <w:rPr>
          <w:b/>
          <w:color w:val="FF0000"/>
          <w:u w:val="single"/>
        </w:rPr>
        <w:t>________________</w:t>
      </w:r>
      <w:r>
        <w:t xml:space="preserve"> to his ministry by those he is sent to.</w:t>
      </w:r>
    </w:p>
    <w:p w:rsidR="00165925" w:rsidRDefault="00165925" w:rsidP="00165925"/>
    <w:p w:rsidR="00421DF4" w:rsidRDefault="00421DF4" w:rsidP="00421DF4">
      <w:pPr>
        <w:numPr>
          <w:ilvl w:val="1"/>
          <w:numId w:val="6"/>
        </w:numPr>
      </w:pPr>
      <w:r>
        <w:t xml:space="preserve">(v.26-27) </w:t>
      </w:r>
      <w:r w:rsidR="009039A5">
        <w:rPr>
          <w:b/>
          <w:color w:val="FF0000"/>
          <w:u w:val="single"/>
        </w:rPr>
        <w:t>________________</w:t>
      </w:r>
      <w:r>
        <w:t xml:space="preserve"> only when directed by God, sticking strictly to God’s </w:t>
      </w:r>
      <w:r w:rsidR="009039A5">
        <w:rPr>
          <w:b/>
          <w:color w:val="FF0000"/>
          <w:u w:val="single"/>
        </w:rPr>
        <w:t>________________</w:t>
      </w:r>
      <w:r>
        <w:t>.</w:t>
      </w:r>
    </w:p>
    <w:p w:rsidR="00165925" w:rsidRDefault="00165925" w:rsidP="00165925"/>
    <w:p w:rsidR="00421DF4" w:rsidRDefault="00421DF4" w:rsidP="00421DF4">
      <w:pPr>
        <w:numPr>
          <w:ilvl w:val="1"/>
          <w:numId w:val="6"/>
        </w:numPr>
      </w:pPr>
      <w:r>
        <w:t xml:space="preserve">(v.27) The results of his ministry </w:t>
      </w:r>
      <w:proofErr w:type="spellStart"/>
      <w:r>
        <w:t>are a</w:t>
      </w:r>
      <w:proofErr w:type="spellEnd"/>
      <w:r>
        <w:t xml:space="preserve"> </w:t>
      </w:r>
      <w:r w:rsidR="009039A5">
        <w:rPr>
          <w:b/>
          <w:color w:val="FF0000"/>
          <w:u w:val="single"/>
        </w:rPr>
        <w:t>________________</w:t>
      </w:r>
      <w:r>
        <w:t xml:space="preserve"> of the spiritual condition of those to whom he is sent.</w:t>
      </w:r>
    </w:p>
    <w:p w:rsidR="00165925" w:rsidRDefault="00165925" w:rsidP="00165925"/>
    <w:p w:rsidR="00421DF4" w:rsidRPr="00EA168E" w:rsidRDefault="00421DF4" w:rsidP="00421DF4">
      <w:pPr>
        <w:numPr>
          <w:ilvl w:val="1"/>
          <w:numId w:val="6"/>
        </w:numPr>
      </w:pPr>
      <w:r>
        <w:t>(Rev. 22:11)</w:t>
      </w:r>
    </w:p>
    <w:sectPr w:rsidR="00421DF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9F" w:rsidRDefault="0046659F">
      <w:pPr>
        <w:spacing w:after="0" w:line="240" w:lineRule="auto"/>
      </w:pPr>
      <w:r>
        <w:separator/>
      </w:r>
    </w:p>
  </w:endnote>
  <w:endnote w:type="continuationSeparator" w:id="0">
    <w:p w:rsidR="0046659F" w:rsidRDefault="0046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9F" w:rsidRDefault="0046659F">
      <w:pPr>
        <w:spacing w:after="0" w:line="240" w:lineRule="auto"/>
      </w:pPr>
      <w:r>
        <w:separator/>
      </w:r>
    </w:p>
  </w:footnote>
  <w:footnote w:type="continuationSeparator" w:id="0">
    <w:p w:rsidR="0046659F" w:rsidRDefault="0046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65925"/>
    <w:rsid w:val="00206EB3"/>
    <w:rsid w:val="002659B0"/>
    <w:rsid w:val="002A0268"/>
    <w:rsid w:val="003933E5"/>
    <w:rsid w:val="003D411B"/>
    <w:rsid w:val="00421DF4"/>
    <w:rsid w:val="0044283E"/>
    <w:rsid w:val="00460DCA"/>
    <w:rsid w:val="0046659F"/>
    <w:rsid w:val="004A44AD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039A5"/>
    <w:rsid w:val="0095773D"/>
    <w:rsid w:val="009A26E1"/>
    <w:rsid w:val="00A11E48"/>
    <w:rsid w:val="00A35264"/>
    <w:rsid w:val="00A40D50"/>
    <w:rsid w:val="00AB3E98"/>
    <w:rsid w:val="00AE5D8F"/>
    <w:rsid w:val="00B00FD7"/>
    <w:rsid w:val="00B83196"/>
    <w:rsid w:val="00BA4782"/>
    <w:rsid w:val="00BE3F7C"/>
    <w:rsid w:val="00BE58C5"/>
    <w:rsid w:val="00C23B52"/>
    <w:rsid w:val="00C45F5E"/>
    <w:rsid w:val="00C84334"/>
    <w:rsid w:val="00DC4492"/>
    <w:rsid w:val="00DC4774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449FA-A865-44F2-BD4F-E35971B8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2016-12-10T20:29:00Z</dcterms:created>
  <dcterms:modified xsi:type="dcterms:W3CDTF">2016-12-10T20:29:00Z</dcterms:modified>
</cp:coreProperties>
</file>