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A9" w:rsidRDefault="00E62DA9" w:rsidP="00E62DA9">
      <w:pPr>
        <w:pStyle w:val="Title"/>
      </w:pPr>
      <w:bookmarkStart w:id="0" w:name="_GoBack"/>
      <w:bookmarkEnd w:id="0"/>
      <w:r>
        <w:t xml:space="preserve">Proverbs 30 </w:t>
      </w:r>
      <w:r w:rsidRPr="00BA5245">
        <w:t>•</w:t>
      </w:r>
      <w:r w:rsidRPr="00F043C5">
        <w:t xml:space="preserve"> The Words of Heaven vs. Earth</w:t>
      </w:r>
    </w:p>
    <w:p w:rsidR="00E62DA9" w:rsidRDefault="00E62DA9" w:rsidP="00E62DA9">
      <w:pPr>
        <w:ind w:left="360"/>
      </w:pPr>
      <w:r>
        <w:rPr>
          <w:i/>
          <w:iCs/>
        </w:rPr>
        <w:t>“Agur”</w:t>
      </w:r>
      <w:r>
        <w:t xml:space="preserve"> = “assembler” or “gatherer” </w:t>
      </w:r>
    </w:p>
    <w:p w:rsidR="00E62DA9" w:rsidRDefault="00E62DA9" w:rsidP="00E62DA9">
      <w:pPr>
        <w:ind w:left="360"/>
      </w:pPr>
      <w:r>
        <w:rPr>
          <w:i/>
          <w:iCs/>
        </w:rPr>
        <w:t>“Jakeh”</w:t>
      </w:r>
      <w:r>
        <w:t xml:space="preserve"> = “pious; fearing God” </w:t>
      </w:r>
    </w:p>
    <w:p w:rsidR="00E62DA9" w:rsidRDefault="00E62DA9" w:rsidP="00E62DA9">
      <w:pPr>
        <w:ind w:left="360"/>
      </w:pPr>
      <w:r>
        <w:rPr>
          <w:i/>
          <w:iCs/>
        </w:rPr>
        <w:t>“Ithiel”</w:t>
      </w:r>
      <w:r>
        <w:t xml:space="preserve"> = “God is with me” </w:t>
      </w:r>
    </w:p>
    <w:p w:rsidR="00E62DA9" w:rsidRDefault="00E62DA9" w:rsidP="00E62DA9">
      <w:pPr>
        <w:ind w:left="360"/>
      </w:pPr>
      <w:r>
        <w:rPr>
          <w:i/>
          <w:iCs/>
        </w:rPr>
        <w:t>“Ucal”</w:t>
      </w:r>
      <w:r>
        <w:t xml:space="preserve"> = “I shall be completed/established”</w:t>
      </w: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(v.1-4) Agur’s wisdom is strongly tied to </w:t>
      </w:r>
      <w:r w:rsidRPr="00EC113A">
        <w:rPr>
          <w:b/>
          <w:color w:val="FF0000"/>
          <w:u w:val="single"/>
        </w:rPr>
        <w:t>faith</w:t>
      </w:r>
      <w:r>
        <w:t xml:space="preserve"> and his need to </w:t>
      </w:r>
      <w:r w:rsidRPr="00EC113A">
        <w:rPr>
          <w:b/>
          <w:color w:val="FF0000"/>
          <w:u w:val="single"/>
        </w:rPr>
        <w:t>trust God</w:t>
      </w:r>
      <w:r>
        <w:t xml:space="preserve"> for </w:t>
      </w:r>
      <w:r w:rsidRPr="00EC113A">
        <w:rPr>
          <w:b/>
        </w:rPr>
        <w:t>ALL</w:t>
      </w:r>
      <w:r>
        <w:t xml:space="preserve"> the answers.</w:t>
      </w:r>
    </w:p>
    <w:p w:rsidR="00E62DA9" w:rsidRDefault="00E62DA9" w:rsidP="00E62DA9">
      <w:pPr>
        <w:tabs>
          <w:tab w:val="num" w:pos="360"/>
        </w:tabs>
        <w:ind w:left="360"/>
      </w:pP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(v.5-6) It’s OK that our knowledge in this life is </w:t>
      </w:r>
      <w:r w:rsidRPr="00E96CE6">
        <w:rPr>
          <w:b/>
          <w:color w:val="FF0000"/>
          <w:u w:val="single"/>
        </w:rPr>
        <w:t>incomplete</w:t>
      </w:r>
      <w:r>
        <w:t xml:space="preserve"> because God has supplied His </w:t>
      </w:r>
      <w:r w:rsidRPr="00E96CE6">
        <w:rPr>
          <w:b/>
          <w:color w:val="FF0000"/>
          <w:u w:val="single"/>
        </w:rPr>
        <w:t>pure and unblemished</w:t>
      </w:r>
      <w:r>
        <w:t xml:space="preserve"> Word, which provides everything we need to know.</w:t>
      </w:r>
    </w:p>
    <w:p w:rsidR="00E62DA9" w:rsidRDefault="00E62DA9" w:rsidP="00E62DA9">
      <w:pPr>
        <w:tabs>
          <w:tab w:val="num" w:pos="360"/>
        </w:tabs>
        <w:ind w:left="360"/>
      </w:pP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(v.7-9) If allowed, the </w:t>
      </w:r>
      <w:r w:rsidRPr="00E96CE6">
        <w:rPr>
          <w:b/>
          <w:color w:val="FF0000"/>
          <w:u w:val="single"/>
        </w:rPr>
        <w:t>cares of this world</w:t>
      </w:r>
      <w:r>
        <w:t xml:space="preserve"> can undermine the effectiveness of God’s Word in our life.</w:t>
      </w:r>
    </w:p>
    <w:p w:rsidR="00E62DA9" w:rsidRDefault="00E62DA9" w:rsidP="00E62DA9">
      <w:pPr>
        <w:tabs>
          <w:tab w:val="num" w:pos="360"/>
        </w:tabs>
        <w:ind w:left="360"/>
      </w:pP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(v.10-14) Man’s word is pure and effective only in </w:t>
      </w:r>
      <w:r w:rsidRPr="00E96CE6">
        <w:rPr>
          <w:b/>
          <w:color w:val="FF0000"/>
          <w:u w:val="single"/>
        </w:rPr>
        <w:t>man’s own eyes</w:t>
      </w:r>
      <w:r>
        <w:t xml:space="preserve">; in reality it is </w:t>
      </w:r>
      <w:r w:rsidRPr="00E96CE6">
        <w:rPr>
          <w:b/>
          <w:color w:val="FF0000"/>
          <w:u w:val="single"/>
        </w:rPr>
        <w:t>unclean and destructive</w:t>
      </w:r>
      <w:r>
        <w:t>.</w:t>
      </w:r>
    </w:p>
    <w:p w:rsidR="00E62DA9" w:rsidRDefault="00E62DA9" w:rsidP="00E62DA9">
      <w:pPr>
        <w:tabs>
          <w:tab w:val="num" w:pos="360"/>
        </w:tabs>
        <w:ind w:left="360"/>
      </w:pP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(v.15-17) An appetite for God’s Word leads to </w:t>
      </w:r>
      <w:r w:rsidRPr="00E96CE6">
        <w:rPr>
          <w:b/>
          <w:color w:val="FF0000"/>
          <w:u w:val="single"/>
        </w:rPr>
        <w:t>righteousness</w:t>
      </w:r>
      <w:r>
        <w:t xml:space="preserve">, an appetite for man’s word leads to even more </w:t>
      </w:r>
      <w:r w:rsidRPr="00E96CE6">
        <w:rPr>
          <w:b/>
          <w:color w:val="FF0000"/>
          <w:u w:val="single"/>
        </w:rPr>
        <w:t>hunger</w:t>
      </w:r>
      <w:r>
        <w:t xml:space="preserve"> and </w:t>
      </w:r>
      <w:r w:rsidRPr="00E96CE6">
        <w:rPr>
          <w:b/>
          <w:color w:val="FF0000"/>
          <w:u w:val="single"/>
        </w:rPr>
        <w:t>destruction</w:t>
      </w:r>
      <w:r>
        <w:t>.</w:t>
      </w:r>
    </w:p>
    <w:p w:rsidR="00E62DA9" w:rsidRDefault="00E62DA9" w:rsidP="00E62DA9"/>
    <w:p w:rsidR="00E62DA9" w:rsidRPr="00CD5371" w:rsidRDefault="00E62DA9" w:rsidP="00E62DA9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</w:pPr>
      <w:r w:rsidRPr="00E96CE6">
        <w:rPr>
          <w:b/>
          <w:bCs/>
          <w:i/>
          <w:iCs/>
          <w:color w:val="333399"/>
        </w:rPr>
        <w:t>“Sheol”</w:t>
      </w:r>
      <w:r w:rsidRPr="00CD5371">
        <w:t xml:space="preserve"> refers to the grave into which are cast those that curse their parents and die before their time.</w:t>
      </w:r>
    </w:p>
    <w:p w:rsidR="00E62DA9" w:rsidRPr="00CD5371" w:rsidRDefault="00E62DA9" w:rsidP="00E62DA9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</w:pPr>
      <w:r w:rsidRPr="00E96CE6">
        <w:rPr>
          <w:b/>
          <w:bCs/>
          <w:i/>
          <w:iCs/>
          <w:color w:val="333399"/>
        </w:rPr>
        <w:t>“the barren womb”</w:t>
      </w:r>
      <w:r w:rsidRPr="00CD5371">
        <w:t xml:space="preserve"> refers to those not washed of the filthiness of their unfaithfulness to God and have no spiritual children.</w:t>
      </w:r>
    </w:p>
    <w:p w:rsidR="00E62DA9" w:rsidRPr="00CD5371" w:rsidRDefault="00E62DA9" w:rsidP="00E62DA9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</w:pPr>
      <w:r w:rsidRPr="00E96CE6">
        <w:rPr>
          <w:b/>
          <w:bCs/>
          <w:i/>
          <w:iCs/>
          <w:color w:val="333399"/>
        </w:rPr>
        <w:t>“Earth that is never satiated with water”</w:t>
      </w:r>
      <w:r w:rsidRPr="00E96CE6">
        <w:rPr>
          <w:color w:val="333399"/>
        </w:rPr>
        <w:t xml:space="preserve"> </w:t>
      </w:r>
      <w:r w:rsidRPr="00CD5371">
        <w:t>refers to the proud and arrogant humbled by spiritual famine. (Think of the desert and how quickly the rain is absorbed and disappears.)</w:t>
      </w:r>
    </w:p>
    <w:p w:rsidR="00E62DA9" w:rsidRDefault="00E62DA9" w:rsidP="00E62DA9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  <w:ind w:left="720"/>
      </w:pPr>
      <w:r w:rsidRPr="00E96CE6">
        <w:rPr>
          <w:b/>
          <w:bCs/>
          <w:i/>
          <w:iCs/>
          <w:color w:val="333399"/>
        </w:rPr>
        <w:t>“fire that never says, ‘Enough’</w:t>
      </w:r>
      <w:r w:rsidRPr="00CD5371">
        <w:rPr>
          <w:b/>
          <w:bCs/>
          <w:i/>
          <w:iCs/>
          <w:color w:val="B22222"/>
        </w:rPr>
        <w:t>”</w:t>
      </w:r>
      <w:r w:rsidRPr="00CD5371">
        <w:t xml:space="preserve"> refers to judgment from heaven that consumes those devoted to the oppression of the poor and needy and/or those devoted to God’s ways.</w:t>
      </w:r>
    </w:p>
    <w:p w:rsidR="00E62DA9" w:rsidRDefault="00E62DA9" w:rsidP="00E62DA9"/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(v.18-20) The one </w:t>
      </w:r>
      <w:r w:rsidR="00EC5873">
        <w:t>“</w:t>
      </w:r>
      <w:r>
        <w:t>way</w:t>
      </w:r>
      <w:r w:rsidR="00EC5873">
        <w:t>”</w:t>
      </w:r>
      <w:r>
        <w:t xml:space="preserve"> we absolutely know everything about is man’s choice for </w:t>
      </w:r>
      <w:r w:rsidRPr="00057A2A">
        <w:rPr>
          <w:b/>
          <w:color w:val="FF0000"/>
          <w:u w:val="single"/>
        </w:rPr>
        <w:t>unfaithfulness</w:t>
      </w:r>
      <w:r>
        <w:t>.</w:t>
      </w:r>
    </w:p>
    <w:p w:rsidR="00E62DA9" w:rsidRDefault="00E62DA9" w:rsidP="00E62DA9">
      <w:pPr>
        <w:tabs>
          <w:tab w:val="num" w:pos="360"/>
        </w:tabs>
        <w:ind w:left="360"/>
      </w:pP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(v.21-23) There are no </w:t>
      </w:r>
      <w:r w:rsidRPr="00057A2A">
        <w:rPr>
          <w:b/>
          <w:color w:val="FF0000"/>
          <w:u w:val="single"/>
        </w:rPr>
        <w:t>shortcuts</w:t>
      </w:r>
      <w:r>
        <w:t xml:space="preserve"> to living according to God’s Word.</w:t>
      </w:r>
    </w:p>
    <w:p w:rsidR="00E62DA9" w:rsidRDefault="00E62DA9" w:rsidP="00E62DA9"/>
    <w:p w:rsidR="00E62DA9" w:rsidRPr="00A37AB1" w:rsidRDefault="00E62DA9" w:rsidP="00E62DA9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720"/>
      </w:pPr>
      <w:r w:rsidRPr="00EC5873">
        <w:rPr>
          <w:b/>
          <w:color w:val="FF0000"/>
          <w:u w:val="single"/>
        </w:rPr>
        <w:t>Slaves</w:t>
      </w:r>
      <w:r w:rsidRPr="00A37AB1">
        <w:t xml:space="preserve"> are not properly educated and prepared to take the office of king.</w:t>
      </w:r>
    </w:p>
    <w:p w:rsidR="00E62DA9" w:rsidRPr="00A37AB1" w:rsidRDefault="00E62DA9" w:rsidP="00E62DA9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720"/>
      </w:pPr>
      <w:r w:rsidRPr="00EC5873">
        <w:rPr>
          <w:b/>
          <w:color w:val="FF0000"/>
          <w:u w:val="single"/>
        </w:rPr>
        <w:t>Fools</w:t>
      </w:r>
      <w:r w:rsidRPr="00A37AB1">
        <w:t xml:space="preserve"> mistake temporary fulfillment with justification for their missteps and error.</w:t>
      </w:r>
    </w:p>
    <w:p w:rsidR="00E62DA9" w:rsidRPr="00A37AB1" w:rsidRDefault="00E62DA9" w:rsidP="00E62DA9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720"/>
      </w:pPr>
      <w:r w:rsidRPr="00A37AB1">
        <w:t xml:space="preserve">Just getting a </w:t>
      </w:r>
      <w:r w:rsidRPr="00EC5873">
        <w:rPr>
          <w:b/>
          <w:color w:val="FF0000"/>
          <w:u w:val="single"/>
        </w:rPr>
        <w:t>husband</w:t>
      </w:r>
      <w:r w:rsidRPr="00A37AB1">
        <w:t xml:space="preserve"> in name only does not a healthy marriage make, and rarely reinforces the necessary commitment of faithfulness.</w:t>
      </w:r>
    </w:p>
    <w:p w:rsidR="00E62DA9" w:rsidRPr="00A37AB1" w:rsidRDefault="00E62DA9" w:rsidP="00E62DA9">
      <w:pPr>
        <w:numPr>
          <w:ilvl w:val="1"/>
          <w:numId w:val="1"/>
        </w:numPr>
        <w:tabs>
          <w:tab w:val="clear" w:pos="1440"/>
          <w:tab w:val="num" w:pos="720"/>
        </w:tabs>
        <w:spacing w:after="0" w:line="240" w:lineRule="auto"/>
        <w:ind w:left="720"/>
      </w:pPr>
      <w:r w:rsidRPr="00EC5873">
        <w:rPr>
          <w:b/>
          <w:color w:val="FF0000"/>
          <w:u w:val="single"/>
        </w:rPr>
        <w:t>Inheritance</w:t>
      </w:r>
      <w:r w:rsidRPr="00A37AB1">
        <w:t xml:space="preserve"> is often no substitute for working and legitimately earning an exalted position or responsibility.</w:t>
      </w:r>
    </w:p>
    <w:p w:rsidR="00E62DA9" w:rsidRDefault="00E62DA9" w:rsidP="00E62DA9">
      <w:pPr>
        <w:ind w:left="360"/>
      </w:pP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(v.24-31) God’s measurement of </w:t>
      </w:r>
      <w:r w:rsidRPr="00057A2A">
        <w:rPr>
          <w:b/>
          <w:color w:val="FF0000"/>
          <w:u w:val="single"/>
        </w:rPr>
        <w:t>success</w:t>
      </w:r>
      <w:r>
        <w:t xml:space="preserve"> is our obedience to what has been reve</w:t>
      </w:r>
      <w:r w:rsidR="00EC5873">
        <w:t>a</w:t>
      </w:r>
      <w:r>
        <w:t>led through His Word.</w:t>
      </w:r>
    </w:p>
    <w:p w:rsidR="00E62DA9" w:rsidRDefault="00E62DA9" w:rsidP="00E62DA9">
      <w:pPr>
        <w:tabs>
          <w:tab w:val="num" w:pos="360"/>
        </w:tabs>
        <w:ind w:left="360"/>
      </w:pPr>
    </w:p>
    <w:p w:rsidR="00E62DA9" w:rsidRDefault="00E62DA9" w:rsidP="00E62DA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</w:pPr>
      <w:r>
        <w:t xml:space="preserve">(v.32-33) A heart in right submission to God controls </w:t>
      </w:r>
      <w:r w:rsidRPr="00057A2A">
        <w:rPr>
          <w:b/>
          <w:color w:val="FF0000"/>
          <w:u w:val="single"/>
        </w:rPr>
        <w:t>words</w:t>
      </w:r>
      <w:r>
        <w:t xml:space="preserve"> before they can escalate into </w:t>
      </w:r>
      <w:r w:rsidRPr="00057A2A">
        <w:rPr>
          <w:b/>
          <w:color w:val="FF0000"/>
          <w:u w:val="single"/>
        </w:rPr>
        <w:t>evil</w:t>
      </w:r>
      <w:r>
        <w:t>.</w:t>
      </w:r>
    </w:p>
    <w:p w:rsidR="00E62DA9" w:rsidRDefault="00E62DA9" w:rsidP="00E62DA9"/>
    <w:p w:rsidR="00E62DA9" w:rsidRPr="00C65D78" w:rsidRDefault="00E62DA9" w:rsidP="00E62DA9">
      <w:pPr>
        <w:rPr>
          <w:b/>
          <w:i/>
          <w:u w:val="single"/>
        </w:rPr>
      </w:pPr>
      <w:r w:rsidRPr="00C65D78">
        <w:rPr>
          <w:b/>
          <w:i/>
          <w:u w:val="single"/>
        </w:rPr>
        <w:t>Notes:</w:t>
      </w:r>
    </w:p>
    <w:p w:rsidR="00460DCA" w:rsidRDefault="00460DCA"/>
    <w:sectPr w:rsidR="00460DCA" w:rsidSect="00E62DA9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4A" w:rsidRDefault="00EE554A">
      <w:pPr>
        <w:spacing w:after="0" w:line="240" w:lineRule="auto"/>
      </w:pPr>
      <w:r>
        <w:separator/>
      </w:r>
    </w:p>
  </w:endnote>
  <w:endnote w:type="continuationSeparator" w:id="0">
    <w:p w:rsidR="00EE554A" w:rsidRDefault="00EE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4A" w:rsidRDefault="00EE554A">
      <w:pPr>
        <w:spacing w:after="0" w:line="240" w:lineRule="auto"/>
      </w:pPr>
      <w:r>
        <w:separator/>
      </w:r>
    </w:p>
  </w:footnote>
  <w:footnote w:type="continuationSeparator" w:id="0">
    <w:p w:rsidR="00EE554A" w:rsidRDefault="00EE5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D5ADD"/>
    <w:multiLevelType w:val="hybridMultilevel"/>
    <w:tmpl w:val="0DAE1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F470F7"/>
    <w:multiLevelType w:val="hybridMultilevel"/>
    <w:tmpl w:val="03F056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460DCA"/>
    <w:rsid w:val="004C3E97"/>
    <w:rsid w:val="00A40D50"/>
    <w:rsid w:val="00E62DA9"/>
    <w:rsid w:val="00EC5873"/>
    <w:rsid w:val="00EE554A"/>
    <w:rsid w:val="00F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BFF98-ED2F-4444-BFAF-9E2DA2DB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62D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E62DA9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2016-12-11T00:49:00Z</dcterms:created>
  <dcterms:modified xsi:type="dcterms:W3CDTF">2016-12-11T00:49:00Z</dcterms:modified>
</cp:coreProperties>
</file>