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5771B" w:rsidP="00AA3E77">
      <w:pPr>
        <w:pStyle w:val="Heading1"/>
      </w:pPr>
      <w:bookmarkStart w:id="0" w:name="_GoBack"/>
      <w:bookmarkEnd w:id="0"/>
      <w:r>
        <w:t>Proverbs 2</w:t>
      </w:r>
      <w:r w:rsidR="00C508FE">
        <w:t xml:space="preserve"> •</w:t>
      </w:r>
      <w:r w:rsidR="00410196">
        <w:t xml:space="preserve"> </w:t>
      </w:r>
      <w:r w:rsidR="00D65FDE">
        <w:t xml:space="preserve">The </w:t>
      </w:r>
      <w:r>
        <w:t>True Source of Wisdom</w:t>
      </w:r>
    </w:p>
    <w:tbl>
      <w:tblPr>
        <w:tblW w:w="11030" w:type="dxa"/>
        <w:tblLayout w:type="fixed"/>
        <w:tblLook w:val="00BF" w:firstRow="1" w:lastRow="0" w:firstColumn="1" w:lastColumn="0" w:noHBand="0" w:noVBand="0"/>
      </w:tblPr>
      <w:tblGrid>
        <w:gridCol w:w="3600"/>
        <w:gridCol w:w="7430"/>
      </w:tblGrid>
      <w:tr w:rsidR="00532F4D" w:rsidTr="000C58BB">
        <w:tc>
          <w:tcPr>
            <w:tcW w:w="11030" w:type="dxa"/>
            <w:gridSpan w:val="2"/>
          </w:tcPr>
          <w:p w:rsidR="00794B2D" w:rsidRDefault="00D65FDE" w:rsidP="00D65FDE">
            <w:pPr>
              <w:pStyle w:val="Read"/>
            </w:pPr>
            <w:r>
              <w:t>Introduction</w:t>
            </w:r>
          </w:p>
          <w:p w:rsidR="00D65FDE" w:rsidRPr="000C58BB" w:rsidRDefault="0096371E" w:rsidP="000C58BB">
            <w:pPr>
              <w:jc w:val="both"/>
              <w:rPr>
                <w:i/>
              </w:rPr>
            </w:pPr>
            <w:r w:rsidRPr="000C58BB">
              <w:rPr>
                <w:i/>
              </w:rPr>
              <w:t>It’s a variation of the “nature or nurture” argument: Does someone have to be born with wisdom or can they learn it? Or is it a separate gift that God only gives to a select few? As with most things in our Christian walk, it’s critical to understand what the Bible means by each term it uses. Whereas our earthly education might define “wisdom” as the ability to answer every question on a quiz show, God’s Word provides a much different context and definition, which fully explains where wisdom comes from and who can/can not obtain it.</w:t>
            </w:r>
          </w:p>
        </w:tc>
      </w:tr>
      <w:tr w:rsidR="00AD2DAC" w:rsidTr="000C58BB">
        <w:tc>
          <w:tcPr>
            <w:tcW w:w="3600" w:type="dxa"/>
            <w:shd w:val="clear" w:color="auto" w:fill="auto"/>
          </w:tcPr>
          <w:p w:rsidR="00AD2DAC" w:rsidRDefault="00AD2DAC"/>
        </w:tc>
        <w:tc>
          <w:tcPr>
            <w:tcW w:w="7430" w:type="dxa"/>
          </w:tcPr>
          <w:p w:rsidR="00AD2DAC" w:rsidRDefault="00AD2DAC"/>
        </w:tc>
      </w:tr>
      <w:tr w:rsidR="00AA3E77" w:rsidTr="000C58BB">
        <w:tc>
          <w:tcPr>
            <w:tcW w:w="3600" w:type="dxa"/>
            <w:tcBorders>
              <w:bottom w:val="dashSmallGap" w:sz="4" w:space="0" w:color="auto"/>
            </w:tcBorders>
            <w:shd w:val="clear" w:color="auto" w:fill="E6E6E6"/>
          </w:tcPr>
          <w:p w:rsidR="002C0290" w:rsidRDefault="002C0290" w:rsidP="000C58BB">
            <w:pPr>
              <w:pStyle w:val="Scripture"/>
              <w:ind w:left="216" w:hanging="216"/>
              <w:jc w:val="left"/>
            </w:pPr>
            <w:r w:rsidRPr="000C58BB">
              <w:rPr>
                <w:vertAlign w:val="superscript"/>
              </w:rPr>
              <w:t>1</w:t>
            </w:r>
            <w:r>
              <w:t>My son, if you will receive my words</w:t>
            </w:r>
          </w:p>
          <w:p w:rsidR="002C0290" w:rsidRDefault="002C0290" w:rsidP="000C58BB">
            <w:pPr>
              <w:pStyle w:val="Scripture"/>
              <w:ind w:left="216" w:hanging="216"/>
              <w:jc w:val="left"/>
            </w:pPr>
            <w:r>
              <w:t>And treasure my commandments within you,</w:t>
            </w:r>
          </w:p>
          <w:p w:rsidR="002C0290" w:rsidRDefault="002C0290" w:rsidP="000C58BB">
            <w:pPr>
              <w:pStyle w:val="Scripture"/>
              <w:ind w:left="216" w:hanging="216"/>
              <w:jc w:val="left"/>
            </w:pPr>
            <w:r w:rsidRPr="000C58BB">
              <w:rPr>
                <w:vertAlign w:val="superscript"/>
              </w:rPr>
              <w:t>2</w:t>
            </w:r>
            <w:r>
              <w:t>Make your ear attentive to wisdom,</w:t>
            </w:r>
          </w:p>
          <w:p w:rsidR="002C0290" w:rsidRDefault="002C0290" w:rsidP="000C58BB">
            <w:pPr>
              <w:pStyle w:val="Scripture"/>
              <w:ind w:left="216" w:hanging="216"/>
              <w:jc w:val="left"/>
            </w:pPr>
            <w:r>
              <w:t>Incline your heart to understanding;</w:t>
            </w:r>
          </w:p>
          <w:p w:rsidR="002C0290" w:rsidRDefault="002C0290" w:rsidP="000C58BB">
            <w:pPr>
              <w:pStyle w:val="Scripture"/>
              <w:ind w:left="216" w:hanging="216"/>
              <w:jc w:val="left"/>
            </w:pPr>
            <w:r w:rsidRPr="000C58BB">
              <w:rPr>
                <w:vertAlign w:val="superscript"/>
              </w:rPr>
              <w:t>3</w:t>
            </w:r>
            <w:r>
              <w:t>For if you cry for discernment,</w:t>
            </w:r>
          </w:p>
          <w:p w:rsidR="002C0290" w:rsidRDefault="002C0290" w:rsidP="000C58BB">
            <w:pPr>
              <w:pStyle w:val="Scripture"/>
              <w:ind w:left="216" w:hanging="216"/>
              <w:jc w:val="left"/>
            </w:pPr>
            <w:r>
              <w:t>Lift your voice for understanding;</w:t>
            </w:r>
          </w:p>
          <w:p w:rsidR="002C0290" w:rsidRDefault="002C0290" w:rsidP="000C58BB">
            <w:pPr>
              <w:pStyle w:val="Scripture"/>
              <w:ind w:left="216" w:hanging="216"/>
              <w:jc w:val="left"/>
            </w:pPr>
            <w:r w:rsidRPr="000C58BB">
              <w:rPr>
                <w:vertAlign w:val="superscript"/>
              </w:rPr>
              <w:t>4</w:t>
            </w:r>
            <w:r>
              <w:t>If you seek her as silver</w:t>
            </w:r>
          </w:p>
          <w:p w:rsidR="002C0290" w:rsidRDefault="002C0290" w:rsidP="000C58BB">
            <w:pPr>
              <w:pStyle w:val="Scripture"/>
              <w:ind w:left="216" w:hanging="216"/>
              <w:jc w:val="left"/>
            </w:pPr>
            <w:r>
              <w:t>And search for her as for hidden treasures;</w:t>
            </w:r>
          </w:p>
          <w:p w:rsidR="002C0290" w:rsidRDefault="002C0290" w:rsidP="000C58BB">
            <w:pPr>
              <w:pStyle w:val="Scripture"/>
              <w:ind w:left="216" w:hanging="216"/>
              <w:jc w:val="left"/>
            </w:pPr>
            <w:r w:rsidRPr="000C58BB">
              <w:rPr>
                <w:vertAlign w:val="superscript"/>
              </w:rPr>
              <w:t>5</w:t>
            </w:r>
            <w:r>
              <w:t xml:space="preserve">Then you will discern the fear of the </w:t>
            </w:r>
            <w:r w:rsidRPr="000C58BB">
              <w:rPr>
                <w:smallCaps/>
              </w:rPr>
              <w:t>Lord</w:t>
            </w:r>
          </w:p>
          <w:p w:rsidR="00AA3E77" w:rsidRPr="00710D89" w:rsidRDefault="002C0290" w:rsidP="000C58BB">
            <w:pPr>
              <w:pStyle w:val="Scripture"/>
              <w:ind w:left="216" w:hanging="216"/>
              <w:jc w:val="left"/>
            </w:pPr>
            <w:r>
              <w:t>And discover the knowledge of God.</w:t>
            </w:r>
          </w:p>
        </w:tc>
        <w:tc>
          <w:tcPr>
            <w:tcW w:w="7430" w:type="dxa"/>
          </w:tcPr>
          <w:p w:rsidR="008377AB" w:rsidRDefault="0055771B" w:rsidP="0055771B">
            <w:pPr>
              <w:pStyle w:val="Read"/>
            </w:pPr>
            <w:r>
              <w:t>[Read v.1-5]</w:t>
            </w:r>
          </w:p>
          <w:p w:rsidR="0055771B" w:rsidRDefault="0055771B" w:rsidP="00524271"/>
          <w:p w:rsidR="0055771B" w:rsidRDefault="005004B0" w:rsidP="00883E05">
            <w:pPr>
              <w:pStyle w:val="Question"/>
            </w:pPr>
            <w:r>
              <w:t xml:space="preserve">Q: What are all the actions listed </w:t>
            </w:r>
            <w:r w:rsidR="00473DED">
              <w:t xml:space="preserve">in v.1-4 </w:t>
            </w:r>
            <w:r>
              <w:t>that we are supposed to take regarding wisdom</w:t>
            </w:r>
            <w:r w:rsidR="00473DED">
              <w:t>?</w:t>
            </w:r>
          </w:p>
          <w:p w:rsidR="00473DED" w:rsidRDefault="00473DED" w:rsidP="000C58BB">
            <w:pPr>
              <w:numPr>
                <w:ilvl w:val="0"/>
                <w:numId w:val="5"/>
              </w:numPr>
            </w:pPr>
            <w:r w:rsidRPr="000C58BB">
              <w:rPr>
                <w:i/>
              </w:rPr>
              <w:t>“</w:t>
            </w:r>
            <w:r w:rsidRPr="000C58BB">
              <w:rPr>
                <w:b/>
                <w:i/>
                <w:color w:val="800000"/>
              </w:rPr>
              <w:t>receive</w:t>
            </w:r>
            <w:r w:rsidRPr="000C58BB">
              <w:rPr>
                <w:i/>
              </w:rPr>
              <w:t xml:space="preserve"> my words”</w:t>
            </w:r>
            <w:r>
              <w:t xml:space="preserve"> (v.1)</w:t>
            </w:r>
          </w:p>
          <w:p w:rsidR="00473DED" w:rsidRDefault="00473DED" w:rsidP="000C58BB">
            <w:pPr>
              <w:numPr>
                <w:ilvl w:val="0"/>
                <w:numId w:val="5"/>
              </w:numPr>
            </w:pPr>
            <w:r w:rsidRPr="000C58BB">
              <w:rPr>
                <w:i/>
              </w:rPr>
              <w:t>“</w:t>
            </w:r>
            <w:r w:rsidRPr="000C58BB">
              <w:rPr>
                <w:b/>
                <w:i/>
                <w:color w:val="800000"/>
              </w:rPr>
              <w:t>treasure</w:t>
            </w:r>
            <w:r w:rsidRPr="000C58BB">
              <w:rPr>
                <w:i/>
              </w:rPr>
              <w:t xml:space="preserve"> my commandments within you”</w:t>
            </w:r>
            <w:r>
              <w:t xml:space="preserve"> (v.1)</w:t>
            </w:r>
          </w:p>
          <w:p w:rsidR="00473DED" w:rsidRDefault="00473DED" w:rsidP="000C58BB">
            <w:pPr>
              <w:numPr>
                <w:ilvl w:val="0"/>
                <w:numId w:val="5"/>
              </w:numPr>
            </w:pPr>
            <w:r w:rsidRPr="000C58BB">
              <w:rPr>
                <w:i/>
              </w:rPr>
              <w:t>“</w:t>
            </w:r>
            <w:r w:rsidRPr="000C58BB">
              <w:rPr>
                <w:b/>
                <w:i/>
                <w:color w:val="800000"/>
              </w:rPr>
              <w:t>Make</w:t>
            </w:r>
            <w:r w:rsidRPr="000C58BB">
              <w:rPr>
                <w:i/>
              </w:rPr>
              <w:t xml:space="preserve"> your ear attentive to wisdom”</w:t>
            </w:r>
            <w:r>
              <w:t xml:space="preserve"> (v.2)</w:t>
            </w:r>
          </w:p>
          <w:p w:rsidR="00473DED" w:rsidRDefault="00473DED" w:rsidP="000C58BB">
            <w:pPr>
              <w:numPr>
                <w:ilvl w:val="0"/>
                <w:numId w:val="5"/>
              </w:numPr>
            </w:pPr>
            <w:r w:rsidRPr="000C58BB">
              <w:rPr>
                <w:i/>
              </w:rPr>
              <w:t>“</w:t>
            </w:r>
            <w:r w:rsidRPr="000C58BB">
              <w:rPr>
                <w:b/>
                <w:i/>
                <w:color w:val="800000"/>
              </w:rPr>
              <w:t>Incline</w:t>
            </w:r>
            <w:r w:rsidRPr="000C58BB">
              <w:rPr>
                <w:i/>
              </w:rPr>
              <w:t xml:space="preserve"> your heart to understanding”</w:t>
            </w:r>
            <w:r>
              <w:t xml:space="preserve"> (v.2)</w:t>
            </w:r>
          </w:p>
          <w:p w:rsidR="00473DED" w:rsidRDefault="00473DED" w:rsidP="000C58BB">
            <w:pPr>
              <w:numPr>
                <w:ilvl w:val="0"/>
                <w:numId w:val="5"/>
              </w:numPr>
            </w:pPr>
            <w:r w:rsidRPr="000C58BB">
              <w:rPr>
                <w:i/>
              </w:rPr>
              <w:t>“</w:t>
            </w:r>
            <w:r w:rsidRPr="000C58BB">
              <w:rPr>
                <w:b/>
                <w:i/>
                <w:color w:val="800000"/>
              </w:rPr>
              <w:t>cry</w:t>
            </w:r>
            <w:r w:rsidRPr="000C58BB">
              <w:rPr>
                <w:i/>
              </w:rPr>
              <w:t xml:space="preserve"> for discernment”</w:t>
            </w:r>
            <w:r>
              <w:t xml:space="preserve"> (v.3)</w:t>
            </w:r>
          </w:p>
          <w:p w:rsidR="00473DED" w:rsidRDefault="00473DED" w:rsidP="000C58BB">
            <w:pPr>
              <w:numPr>
                <w:ilvl w:val="0"/>
                <w:numId w:val="5"/>
              </w:numPr>
            </w:pPr>
            <w:r w:rsidRPr="000C58BB">
              <w:rPr>
                <w:i/>
              </w:rPr>
              <w:t>“</w:t>
            </w:r>
            <w:r w:rsidRPr="000C58BB">
              <w:rPr>
                <w:b/>
                <w:i/>
                <w:color w:val="800000"/>
              </w:rPr>
              <w:t>Lift</w:t>
            </w:r>
            <w:r w:rsidRPr="000C58BB">
              <w:rPr>
                <w:i/>
              </w:rPr>
              <w:t xml:space="preserve"> your voice for understanding”</w:t>
            </w:r>
            <w:r>
              <w:t xml:space="preserve"> (v.3)</w:t>
            </w:r>
          </w:p>
          <w:p w:rsidR="00473DED" w:rsidRDefault="00473DED" w:rsidP="000C58BB">
            <w:pPr>
              <w:numPr>
                <w:ilvl w:val="0"/>
                <w:numId w:val="5"/>
              </w:numPr>
            </w:pPr>
            <w:r w:rsidRPr="000C58BB">
              <w:rPr>
                <w:i/>
              </w:rPr>
              <w:t>“</w:t>
            </w:r>
            <w:r w:rsidRPr="000C58BB">
              <w:rPr>
                <w:b/>
                <w:i/>
                <w:color w:val="800000"/>
              </w:rPr>
              <w:t>seek</w:t>
            </w:r>
            <w:r w:rsidRPr="000C58BB">
              <w:rPr>
                <w:i/>
              </w:rPr>
              <w:t xml:space="preserve"> her</w:t>
            </w:r>
            <w:r>
              <w:t>” (v.4)</w:t>
            </w:r>
          </w:p>
          <w:p w:rsidR="00473DED" w:rsidRDefault="00473DED" w:rsidP="000C58BB">
            <w:pPr>
              <w:numPr>
                <w:ilvl w:val="0"/>
                <w:numId w:val="5"/>
              </w:numPr>
            </w:pPr>
            <w:r w:rsidRPr="000C58BB">
              <w:rPr>
                <w:i/>
              </w:rPr>
              <w:t>“</w:t>
            </w:r>
            <w:r w:rsidRPr="000C58BB">
              <w:rPr>
                <w:b/>
                <w:i/>
                <w:color w:val="800000"/>
              </w:rPr>
              <w:t>search</w:t>
            </w:r>
            <w:r w:rsidRPr="000C58BB">
              <w:rPr>
                <w:i/>
              </w:rPr>
              <w:t xml:space="preserve"> for her”</w:t>
            </w:r>
            <w:r>
              <w:t xml:space="preserve"> (v.4)</w:t>
            </w:r>
          </w:p>
          <w:p w:rsidR="00473DED" w:rsidRDefault="00473DED" w:rsidP="00473DED"/>
          <w:p w:rsidR="00473DED" w:rsidRDefault="00473DED" w:rsidP="00883E05">
            <w:pPr>
              <w:pStyle w:val="Question"/>
            </w:pPr>
            <w:r>
              <w:t>Q: What do all these things have in common concerning us personally?</w:t>
            </w:r>
          </w:p>
          <w:p w:rsidR="00473DED" w:rsidRDefault="00473DED" w:rsidP="00883E05">
            <w:pPr>
              <w:pStyle w:val="Answer"/>
            </w:pPr>
            <w:r>
              <w:t>A: They are all actions on our part—behavioral choices, if you will, that we consciously make.</w:t>
            </w:r>
          </w:p>
          <w:p w:rsidR="00473DED" w:rsidRDefault="00473DED" w:rsidP="00473DED"/>
          <w:p w:rsidR="00473DED" w:rsidRDefault="00473DED" w:rsidP="00883E05">
            <w:pPr>
              <w:pStyle w:val="Question"/>
            </w:pPr>
            <w:r>
              <w:t>Q: How does this contrast with the false notion that wisdom is a “gift”, something uniquely bestowed on specific individuals by God?</w:t>
            </w:r>
          </w:p>
          <w:p w:rsidR="00473DED" w:rsidRDefault="00473DED" w:rsidP="00883E05">
            <w:pPr>
              <w:pStyle w:val="Answer"/>
            </w:pPr>
            <w:r>
              <w:t>A: While it’s true that such a gift was bestowed</w:t>
            </w:r>
            <w:r w:rsidR="00475022">
              <w:t xml:space="preserve"> on Solomon, this was a </w:t>
            </w:r>
            <w:r w:rsidR="007A2239">
              <w:t>rare</w:t>
            </w:r>
            <w:r w:rsidR="00475022">
              <w:t xml:space="preserve"> situation. The repeated teaching throughout Scripture is that wisdom is something one works for, most often in the choices of their behavior and faith. All of the actions listed here are steps </w:t>
            </w:r>
            <w:r w:rsidR="00475022" w:rsidRPr="000C58BB">
              <w:rPr>
                <w:b/>
              </w:rPr>
              <w:t>WE’RE</w:t>
            </w:r>
            <w:r w:rsidR="00475022">
              <w:t xml:space="preserve"> supposed to take.</w:t>
            </w:r>
            <w:r w:rsidR="007A2239">
              <w:t xml:space="preserve"> There’s no hint of it being a gift.</w:t>
            </w:r>
          </w:p>
          <w:p w:rsidR="00475022" w:rsidRDefault="00475022" w:rsidP="00473DED"/>
          <w:p w:rsidR="00475022" w:rsidRDefault="00475022" w:rsidP="00883E05">
            <w:pPr>
              <w:pStyle w:val="Question"/>
            </w:pPr>
            <w:r>
              <w:t>Q: If we choose to behave accordingly, what will be the result according to v.5?</w:t>
            </w:r>
          </w:p>
          <w:p w:rsidR="00475022" w:rsidRPr="000C58BB" w:rsidRDefault="00475022" w:rsidP="000C58BB">
            <w:pPr>
              <w:numPr>
                <w:ilvl w:val="0"/>
                <w:numId w:val="6"/>
              </w:numPr>
              <w:rPr>
                <w:i/>
              </w:rPr>
            </w:pPr>
            <w:r w:rsidRPr="000C58BB">
              <w:rPr>
                <w:i/>
              </w:rPr>
              <w:t xml:space="preserve">“Then you will discern the fear of the </w:t>
            </w:r>
            <w:r w:rsidRPr="000C58BB">
              <w:rPr>
                <w:i/>
                <w:smallCaps/>
              </w:rPr>
              <w:t>Lord</w:t>
            </w:r>
            <w:r w:rsidRPr="000C58BB">
              <w:rPr>
                <w:i/>
              </w:rPr>
              <w:t xml:space="preserve">” </w:t>
            </w:r>
          </w:p>
          <w:p w:rsidR="00475022" w:rsidRPr="000C58BB" w:rsidRDefault="00475022" w:rsidP="000C58BB">
            <w:pPr>
              <w:numPr>
                <w:ilvl w:val="0"/>
                <w:numId w:val="6"/>
              </w:numPr>
              <w:rPr>
                <w:i/>
              </w:rPr>
            </w:pPr>
            <w:r w:rsidRPr="000C58BB">
              <w:rPr>
                <w:i/>
              </w:rPr>
              <w:t>“And discover the knowledge of God”.</w:t>
            </w:r>
          </w:p>
          <w:p w:rsidR="00475022" w:rsidRDefault="00475022" w:rsidP="000C58BB">
            <w:pPr>
              <w:ind w:left="360"/>
            </w:pPr>
          </w:p>
          <w:p w:rsidR="00475022" w:rsidRDefault="00475022" w:rsidP="00883E05">
            <w:pPr>
              <w:pStyle w:val="Answer"/>
            </w:pPr>
            <w:r>
              <w:t xml:space="preserve">In other words, the fruit of biblical wisdom is not just intellectual power or general knowledge, but to come into a personal relationship with God that places us in the right alignment with </w:t>
            </w:r>
            <w:r w:rsidRPr="000C58BB">
              <w:rPr>
                <w:b/>
              </w:rPr>
              <w:t>HIS</w:t>
            </w:r>
            <w:r>
              <w:t xml:space="preserve"> sovereignty and character.</w:t>
            </w:r>
          </w:p>
          <w:p w:rsidR="00475022" w:rsidRDefault="00475022" w:rsidP="00475022"/>
          <w:p w:rsidR="00475022" w:rsidRPr="000C58BB" w:rsidRDefault="00475022" w:rsidP="000C58BB">
            <w:pPr>
              <w:autoSpaceDE w:val="0"/>
              <w:autoSpaceDN w:val="0"/>
              <w:adjustRightInd w:val="0"/>
              <w:rPr>
                <w:rFonts w:ascii="Times New Roman" w:hAnsi="Times New Roman"/>
                <w:sz w:val="24"/>
              </w:rPr>
            </w:pPr>
          </w:p>
          <w:p w:rsidR="00475022" w:rsidRPr="00475022" w:rsidRDefault="00475022" w:rsidP="00475022">
            <w:pPr>
              <w:pStyle w:val="Quote"/>
            </w:pPr>
            <w:r w:rsidRPr="000C58BB">
              <w:rPr>
                <w:lang w:val="en"/>
              </w:rPr>
              <w:t>“God understands its way,</w:t>
            </w:r>
          </w:p>
          <w:p w:rsidR="00475022" w:rsidRPr="00475022" w:rsidRDefault="00475022" w:rsidP="00475022">
            <w:pPr>
              <w:pStyle w:val="Quote"/>
            </w:pPr>
            <w:r w:rsidRPr="000C58BB">
              <w:rPr>
                <w:lang w:val="en"/>
              </w:rPr>
              <w:t>And He knows its place.</w:t>
            </w:r>
          </w:p>
          <w:p w:rsidR="00475022" w:rsidRPr="00475022" w:rsidRDefault="00475022" w:rsidP="00475022">
            <w:pPr>
              <w:pStyle w:val="Quote"/>
            </w:pPr>
            <w:r w:rsidRPr="000C58BB">
              <w:rPr>
                <w:lang w:val="en"/>
              </w:rPr>
              <w:t>For He looks to the ends of the earth</w:t>
            </w:r>
          </w:p>
          <w:p w:rsidR="00475022" w:rsidRPr="00475022" w:rsidRDefault="00475022" w:rsidP="00475022">
            <w:pPr>
              <w:pStyle w:val="Quote"/>
            </w:pPr>
            <w:r w:rsidRPr="000C58BB">
              <w:rPr>
                <w:lang w:val="en"/>
              </w:rPr>
              <w:t>And sees everything under the heavens.</w:t>
            </w:r>
          </w:p>
          <w:p w:rsidR="00475022" w:rsidRPr="00475022" w:rsidRDefault="00475022" w:rsidP="00475022">
            <w:pPr>
              <w:pStyle w:val="Quote"/>
            </w:pPr>
            <w:r w:rsidRPr="000C58BB">
              <w:rPr>
                <w:lang w:val="en"/>
              </w:rPr>
              <w:t>When He imparted weight to the wind</w:t>
            </w:r>
          </w:p>
          <w:p w:rsidR="00475022" w:rsidRPr="00475022" w:rsidRDefault="00475022" w:rsidP="00475022">
            <w:pPr>
              <w:pStyle w:val="Quote"/>
            </w:pPr>
            <w:r w:rsidRPr="000C58BB">
              <w:rPr>
                <w:lang w:val="en"/>
              </w:rPr>
              <w:t>And meted out the waters by measure,</w:t>
            </w:r>
          </w:p>
          <w:p w:rsidR="00475022" w:rsidRPr="00475022" w:rsidRDefault="00475022" w:rsidP="00475022">
            <w:pPr>
              <w:pStyle w:val="Quote"/>
            </w:pPr>
            <w:r w:rsidRPr="000C58BB">
              <w:rPr>
                <w:lang w:val="en"/>
              </w:rPr>
              <w:t>When He set a limit for the rain</w:t>
            </w:r>
          </w:p>
          <w:p w:rsidR="00475022" w:rsidRPr="00475022" w:rsidRDefault="00475022" w:rsidP="00475022">
            <w:pPr>
              <w:pStyle w:val="Quote"/>
            </w:pPr>
            <w:r w:rsidRPr="000C58BB">
              <w:rPr>
                <w:lang w:val="en"/>
              </w:rPr>
              <w:t>And a course for the thunderbolt,</w:t>
            </w:r>
          </w:p>
          <w:p w:rsidR="00475022" w:rsidRPr="00475022" w:rsidRDefault="00475022" w:rsidP="00475022">
            <w:pPr>
              <w:pStyle w:val="Quote"/>
            </w:pPr>
            <w:r w:rsidRPr="000C58BB">
              <w:rPr>
                <w:lang w:val="en"/>
              </w:rPr>
              <w:t>Then He saw it and declared it;</w:t>
            </w:r>
          </w:p>
          <w:p w:rsidR="00475022" w:rsidRPr="00475022" w:rsidRDefault="00475022" w:rsidP="00475022">
            <w:pPr>
              <w:pStyle w:val="Quote"/>
            </w:pPr>
            <w:r w:rsidRPr="000C58BB">
              <w:rPr>
                <w:lang w:val="en"/>
              </w:rPr>
              <w:t>He established it and also searched it out.</w:t>
            </w:r>
          </w:p>
          <w:p w:rsidR="00883E05" w:rsidRPr="000C58BB" w:rsidRDefault="00475022" w:rsidP="00883E05">
            <w:pPr>
              <w:pStyle w:val="Quote"/>
              <w:rPr>
                <w:lang w:val="en"/>
              </w:rPr>
            </w:pPr>
            <w:r w:rsidRPr="000C58BB">
              <w:rPr>
                <w:lang w:val="en"/>
              </w:rPr>
              <w:t xml:space="preserve">And to man He said, ‘Behold, the fear of the </w:t>
            </w:r>
            <w:r w:rsidRPr="000C58BB">
              <w:rPr>
                <w:smallCaps/>
                <w:lang w:val="en"/>
              </w:rPr>
              <w:t>Lord</w:t>
            </w:r>
            <w:r w:rsidRPr="000C58BB">
              <w:rPr>
                <w:lang w:val="en"/>
              </w:rPr>
              <w:t>, that is</w:t>
            </w:r>
          </w:p>
          <w:p w:rsidR="00475022" w:rsidRPr="00475022" w:rsidRDefault="00475022" w:rsidP="000C58BB">
            <w:pPr>
              <w:pStyle w:val="Quote"/>
              <w:ind w:left="1440"/>
            </w:pPr>
            <w:r w:rsidRPr="000C58BB">
              <w:rPr>
                <w:lang w:val="en"/>
              </w:rPr>
              <w:t>wisdom;</w:t>
            </w:r>
          </w:p>
          <w:p w:rsidR="00475022" w:rsidRPr="00475022" w:rsidRDefault="00475022" w:rsidP="00475022">
            <w:pPr>
              <w:pStyle w:val="Quote"/>
            </w:pPr>
            <w:r w:rsidRPr="000C58BB">
              <w:rPr>
                <w:lang w:val="en"/>
              </w:rPr>
              <w:lastRenderedPageBreak/>
              <w:t>And to depart from evil is understanding.’”</w:t>
            </w:r>
          </w:p>
          <w:p w:rsidR="00475022" w:rsidRDefault="00475022" w:rsidP="000C58BB">
            <w:pPr>
              <w:pStyle w:val="Quote"/>
              <w:ind w:left="1440"/>
            </w:pPr>
            <w:r>
              <w:t>Job 28:23-28</w:t>
            </w:r>
          </w:p>
          <w:p w:rsidR="00475022" w:rsidRDefault="00475022" w:rsidP="00475022"/>
          <w:p w:rsidR="00475022" w:rsidRDefault="00883E05" w:rsidP="00883E05">
            <w:pPr>
              <w:pStyle w:val="Application"/>
            </w:pPr>
            <w:r w:rsidRPr="000C58BB">
              <w:rPr>
                <w:b/>
                <w:u w:val="single"/>
              </w:rPr>
              <w:t>Application</w:t>
            </w:r>
            <w:r>
              <w:t>: What kind of wisdom have you asked of God? Was it for things that were more “earthly” or “heavenly” in nature? Why is biblical wisdom the best possible thing for us? [Hint: It provides benefits both for this life and the one to come.] Give a brief definition of “wisdom” as it would be defined by these verses.</w:t>
            </w:r>
          </w:p>
          <w:p w:rsidR="00130C34" w:rsidRPr="00264BD3" w:rsidRDefault="00130C34" w:rsidP="00883E05">
            <w:pPr>
              <w:pStyle w:val="Application"/>
            </w:pPr>
          </w:p>
        </w:tc>
      </w:tr>
      <w:tr w:rsidR="008377AB" w:rsidTr="000C58BB">
        <w:tc>
          <w:tcPr>
            <w:tcW w:w="3600" w:type="dxa"/>
            <w:tcBorders>
              <w:top w:val="dashSmallGap" w:sz="4" w:space="0" w:color="auto"/>
              <w:bottom w:val="dashSmallGap" w:sz="4" w:space="0" w:color="auto"/>
            </w:tcBorders>
            <w:shd w:val="clear" w:color="auto" w:fill="E6E6E6"/>
          </w:tcPr>
          <w:p w:rsidR="005004B0" w:rsidRDefault="005004B0" w:rsidP="000C58BB">
            <w:pPr>
              <w:pStyle w:val="Scripture"/>
              <w:ind w:left="216" w:hanging="216"/>
              <w:jc w:val="left"/>
            </w:pPr>
            <w:r w:rsidRPr="000C58BB">
              <w:rPr>
                <w:vertAlign w:val="superscript"/>
              </w:rPr>
              <w:lastRenderedPageBreak/>
              <w:t>6</w:t>
            </w:r>
            <w:r>
              <w:t xml:space="preserve">For the </w:t>
            </w:r>
            <w:r w:rsidRPr="000C58BB">
              <w:rPr>
                <w:smallCaps/>
              </w:rPr>
              <w:t>Lord</w:t>
            </w:r>
            <w:r>
              <w:t xml:space="preserve"> gives wisdom;</w:t>
            </w:r>
          </w:p>
          <w:p w:rsidR="005004B0" w:rsidRDefault="005004B0" w:rsidP="000C58BB">
            <w:pPr>
              <w:pStyle w:val="Scripture"/>
              <w:ind w:left="216" w:hanging="216"/>
              <w:jc w:val="left"/>
            </w:pPr>
            <w:r>
              <w:t xml:space="preserve">From His mouth </w:t>
            </w:r>
            <w:r w:rsidRPr="000C58BB">
              <w:rPr>
                <w:i/>
              </w:rPr>
              <w:t>come</w:t>
            </w:r>
            <w:r>
              <w:t xml:space="preserve"> knowledge and understanding.</w:t>
            </w:r>
          </w:p>
          <w:p w:rsidR="005004B0" w:rsidRDefault="005004B0" w:rsidP="000C58BB">
            <w:pPr>
              <w:pStyle w:val="Scripture"/>
              <w:ind w:left="216" w:hanging="216"/>
              <w:jc w:val="left"/>
            </w:pPr>
            <w:r w:rsidRPr="000C58BB">
              <w:rPr>
                <w:vertAlign w:val="superscript"/>
              </w:rPr>
              <w:t>7</w:t>
            </w:r>
            <w:r>
              <w:t>He stores up sound wisdom for the upright;</w:t>
            </w:r>
          </w:p>
          <w:p w:rsidR="005004B0" w:rsidRDefault="005004B0" w:rsidP="000C58BB">
            <w:pPr>
              <w:pStyle w:val="Scripture"/>
              <w:ind w:left="216" w:hanging="216"/>
              <w:jc w:val="left"/>
            </w:pPr>
            <w:r>
              <w:t>He is a shield to those who walk in integrity,</w:t>
            </w:r>
          </w:p>
          <w:p w:rsidR="005004B0" w:rsidRDefault="005004B0" w:rsidP="000C58BB">
            <w:pPr>
              <w:pStyle w:val="Scripture"/>
              <w:ind w:left="216" w:hanging="216"/>
              <w:jc w:val="left"/>
            </w:pPr>
            <w:r w:rsidRPr="000C58BB">
              <w:rPr>
                <w:vertAlign w:val="superscript"/>
              </w:rPr>
              <w:t>8</w:t>
            </w:r>
            <w:r>
              <w:t>Guarding the paths of justice,</w:t>
            </w:r>
          </w:p>
          <w:p w:rsidR="005004B0" w:rsidRDefault="005004B0" w:rsidP="000C58BB">
            <w:pPr>
              <w:pStyle w:val="Scripture"/>
              <w:ind w:left="216" w:hanging="216"/>
              <w:jc w:val="left"/>
            </w:pPr>
            <w:r>
              <w:t>And He preserves the way of His godly ones.</w:t>
            </w:r>
          </w:p>
          <w:p w:rsidR="005004B0" w:rsidRDefault="005004B0" w:rsidP="000C58BB">
            <w:pPr>
              <w:pStyle w:val="Scripture"/>
              <w:ind w:left="216" w:hanging="216"/>
              <w:jc w:val="left"/>
            </w:pPr>
            <w:r w:rsidRPr="000C58BB">
              <w:rPr>
                <w:vertAlign w:val="superscript"/>
              </w:rPr>
              <w:t>9</w:t>
            </w:r>
            <w:r>
              <w:t>Then you will discern righteousness and justice</w:t>
            </w:r>
          </w:p>
          <w:p w:rsidR="008377AB" w:rsidRPr="00710D89" w:rsidRDefault="005004B0" w:rsidP="000C58BB">
            <w:pPr>
              <w:pStyle w:val="Scripture"/>
              <w:ind w:left="216" w:hanging="216"/>
              <w:jc w:val="left"/>
            </w:pPr>
            <w:r>
              <w:t xml:space="preserve">And equity </w:t>
            </w:r>
            <w:r w:rsidRPr="000C58BB">
              <w:rPr>
                <w:i/>
              </w:rPr>
              <w:t>and</w:t>
            </w:r>
            <w:r>
              <w:t xml:space="preserve"> every good course.</w:t>
            </w:r>
          </w:p>
        </w:tc>
        <w:tc>
          <w:tcPr>
            <w:tcW w:w="7430" w:type="dxa"/>
          </w:tcPr>
          <w:p w:rsidR="008377AB" w:rsidRDefault="0017374C" w:rsidP="0017374C">
            <w:pPr>
              <w:pStyle w:val="Read"/>
            </w:pPr>
            <w:r>
              <w:t>[Read v.6-9]</w:t>
            </w:r>
          </w:p>
          <w:p w:rsidR="0017374C" w:rsidRDefault="0017374C" w:rsidP="00524271"/>
          <w:p w:rsidR="0017374C" w:rsidRDefault="00883E05" w:rsidP="004A6C92">
            <w:pPr>
              <w:pStyle w:val="Question"/>
            </w:pPr>
            <w:r>
              <w:t xml:space="preserve">Q: </w:t>
            </w:r>
            <w:r w:rsidR="00DF2660">
              <w:t>What are the 3 things God provides according to v.6?</w:t>
            </w:r>
          </w:p>
          <w:p w:rsidR="00DF2660" w:rsidRDefault="00DF2660" w:rsidP="004A6C92">
            <w:pPr>
              <w:pStyle w:val="Answer"/>
            </w:pPr>
            <w:r>
              <w:t xml:space="preserve">A: </w:t>
            </w:r>
            <w:r w:rsidRPr="000C58BB">
              <w:rPr>
                <w:i/>
              </w:rPr>
              <w:t>“Wisdom”, “knowledge”</w:t>
            </w:r>
            <w:r>
              <w:t xml:space="preserve">, and </w:t>
            </w:r>
            <w:r w:rsidRPr="000C58BB">
              <w:rPr>
                <w:i/>
              </w:rPr>
              <w:t>“understanding”</w:t>
            </w:r>
            <w:r>
              <w:t>.</w:t>
            </w:r>
          </w:p>
          <w:p w:rsidR="00DF2660" w:rsidRDefault="00DF2660" w:rsidP="00524271"/>
          <w:p w:rsidR="00DF2660" w:rsidRDefault="00DF2660" w:rsidP="004A6C92">
            <w:pPr>
              <w:pStyle w:val="Question"/>
            </w:pPr>
            <w:r>
              <w:t>Q: According to v.7, for whom are these intended? What kind of person is the recipient of God’s wisdom, knowledge, and understanding?</w:t>
            </w:r>
          </w:p>
          <w:p w:rsidR="00DF2660" w:rsidRDefault="00DF2660" w:rsidP="004A6C92">
            <w:pPr>
              <w:pStyle w:val="Answer"/>
            </w:pPr>
            <w:r>
              <w:t xml:space="preserve">A: </w:t>
            </w:r>
            <w:r w:rsidRPr="000C58BB">
              <w:rPr>
                <w:i/>
              </w:rPr>
              <w:t>“...the upright”</w:t>
            </w:r>
            <w:r>
              <w:t xml:space="preserve"> and </w:t>
            </w:r>
            <w:r w:rsidRPr="000C58BB">
              <w:rPr>
                <w:i/>
              </w:rPr>
              <w:t>“those who walk in integrity”.</w:t>
            </w:r>
            <w:r>
              <w:t xml:space="preserve"> In other words, those that are obedient to His will and ways.</w:t>
            </w:r>
          </w:p>
          <w:p w:rsidR="00DF2660" w:rsidRDefault="00DF2660" w:rsidP="00524271"/>
          <w:p w:rsidR="004A6C92" w:rsidRDefault="00DF2660" w:rsidP="004A6C92">
            <w:pPr>
              <w:pStyle w:val="Question"/>
            </w:pPr>
            <w:r>
              <w:t>Q: What does God actively do for such individuals? What are the actions listed in v.</w:t>
            </w:r>
            <w:r w:rsidR="004A6C92">
              <w:t>7-</w:t>
            </w:r>
            <w:r>
              <w:t>8 assigned to God?</w:t>
            </w:r>
          </w:p>
          <w:p w:rsidR="00DF2660" w:rsidRDefault="00DF2660" w:rsidP="004A6C92">
            <w:pPr>
              <w:pStyle w:val="Answer"/>
            </w:pPr>
            <w:r>
              <w:t xml:space="preserve">A: </w:t>
            </w:r>
            <w:r w:rsidR="004A6C92" w:rsidRPr="000C58BB">
              <w:rPr>
                <w:i/>
              </w:rPr>
              <w:t xml:space="preserve">“a </w:t>
            </w:r>
            <w:r w:rsidR="004A6C92" w:rsidRPr="000C58BB">
              <w:rPr>
                <w:b/>
                <w:i/>
              </w:rPr>
              <w:t>shield</w:t>
            </w:r>
            <w:r w:rsidR="004A6C92" w:rsidRPr="000C58BB">
              <w:rPr>
                <w:i/>
              </w:rPr>
              <w:t xml:space="preserve">”, </w:t>
            </w:r>
            <w:r w:rsidRPr="000C58BB">
              <w:rPr>
                <w:i/>
              </w:rPr>
              <w:t>“</w:t>
            </w:r>
            <w:r w:rsidR="004A6C92" w:rsidRPr="000C58BB">
              <w:rPr>
                <w:b/>
                <w:i/>
              </w:rPr>
              <w:t>g</w:t>
            </w:r>
            <w:r w:rsidRPr="000C58BB">
              <w:rPr>
                <w:b/>
                <w:i/>
              </w:rPr>
              <w:t>uarding</w:t>
            </w:r>
            <w:r w:rsidRPr="000C58BB">
              <w:rPr>
                <w:i/>
              </w:rPr>
              <w:t xml:space="preserve"> the paths”</w:t>
            </w:r>
            <w:r>
              <w:t xml:space="preserve">, </w:t>
            </w:r>
            <w:r w:rsidR="004A6C92">
              <w:t xml:space="preserve">and </w:t>
            </w:r>
            <w:r w:rsidRPr="000C58BB">
              <w:rPr>
                <w:i/>
              </w:rPr>
              <w:t>“</w:t>
            </w:r>
            <w:r w:rsidRPr="000C58BB">
              <w:rPr>
                <w:b/>
                <w:i/>
              </w:rPr>
              <w:t>preserves</w:t>
            </w:r>
            <w:r w:rsidRPr="000C58BB">
              <w:rPr>
                <w:i/>
              </w:rPr>
              <w:t xml:space="preserve"> the way”</w:t>
            </w:r>
            <w:r w:rsidR="004A6C92">
              <w:t>. They all describe God’s reciprocal response to our faithfulness, to help us continue in that faithfulness.</w:t>
            </w:r>
          </w:p>
          <w:p w:rsidR="004A6C92" w:rsidRDefault="004A6C92" w:rsidP="00524271"/>
          <w:p w:rsidR="004A6C92" w:rsidRDefault="004A6C92" w:rsidP="004A6C92">
            <w:pPr>
              <w:pStyle w:val="Question"/>
            </w:pPr>
            <w:r>
              <w:t>Q: According to v.9, the end result of a life submitted to God and in turn nurtured by Him produces wisdom that can “discern righteousness and justice and equity and every good course”. What do these 4 things have in common? Are they the sum total of all the wisdom of the whole universe?</w:t>
            </w:r>
          </w:p>
          <w:p w:rsidR="004A6C92" w:rsidRDefault="004A6C92" w:rsidP="004A6C92">
            <w:pPr>
              <w:pStyle w:val="Answer"/>
            </w:pPr>
            <w:r>
              <w:t xml:space="preserve">A: They are the result of being able to see and interpret all things according to God’s standards, what </w:t>
            </w:r>
            <w:r w:rsidRPr="000C58BB">
              <w:rPr>
                <w:b/>
              </w:rPr>
              <w:t>HE</w:t>
            </w:r>
            <w:r>
              <w:t xml:space="preserve"> deems to be right, just, fair and good—not what the world might believe those things to be.</w:t>
            </w:r>
          </w:p>
          <w:p w:rsidR="004A6C92" w:rsidRDefault="004A6C92" w:rsidP="00524271"/>
          <w:p w:rsidR="004A6C92" w:rsidRDefault="004A6C92" w:rsidP="000173B9">
            <w:pPr>
              <w:pStyle w:val="Application"/>
            </w:pPr>
            <w:r w:rsidRPr="000C58BB">
              <w:rPr>
                <w:b/>
                <w:u w:val="single"/>
              </w:rPr>
              <w:t>Application</w:t>
            </w:r>
            <w:r>
              <w:t xml:space="preserve">: </w:t>
            </w:r>
            <w:r w:rsidR="000173B9">
              <w:t>How well do we know how to judge something according to God’s standards? Do you see the connection between spiritual discernment and personal faithfulness? Why is it difficult to apply God’s wisdom and standards when one is personally unfaithful in their walk?</w:t>
            </w:r>
          </w:p>
          <w:p w:rsidR="00130C34" w:rsidRDefault="00130C34" w:rsidP="000173B9">
            <w:pPr>
              <w:pStyle w:val="Application"/>
            </w:pPr>
          </w:p>
        </w:tc>
      </w:tr>
      <w:tr w:rsidR="00AA3E77" w:rsidTr="000C58BB">
        <w:tc>
          <w:tcPr>
            <w:tcW w:w="3600" w:type="dxa"/>
            <w:tcBorders>
              <w:top w:val="dashSmallGap" w:sz="4" w:space="0" w:color="auto"/>
              <w:bottom w:val="dashSmallGap" w:sz="4" w:space="0" w:color="auto"/>
            </w:tcBorders>
            <w:shd w:val="clear" w:color="auto" w:fill="E6E6E6"/>
          </w:tcPr>
          <w:p w:rsidR="005004B0" w:rsidRDefault="005004B0" w:rsidP="000C58BB">
            <w:pPr>
              <w:pStyle w:val="Scripture"/>
              <w:ind w:left="216" w:hanging="216"/>
              <w:jc w:val="left"/>
            </w:pPr>
            <w:r w:rsidRPr="000C58BB">
              <w:rPr>
                <w:vertAlign w:val="superscript"/>
              </w:rPr>
              <w:t>10</w:t>
            </w:r>
            <w:r>
              <w:t>For wisdom will enter your heart</w:t>
            </w:r>
          </w:p>
          <w:p w:rsidR="005004B0" w:rsidRDefault="005004B0" w:rsidP="000C58BB">
            <w:pPr>
              <w:pStyle w:val="Scripture"/>
              <w:ind w:left="216" w:hanging="216"/>
              <w:jc w:val="left"/>
            </w:pPr>
            <w:r>
              <w:t>And knowledge will be pleasant to your soul;</w:t>
            </w:r>
          </w:p>
          <w:p w:rsidR="005004B0" w:rsidRDefault="005004B0" w:rsidP="000C58BB">
            <w:pPr>
              <w:pStyle w:val="Scripture"/>
              <w:ind w:left="216" w:hanging="216"/>
              <w:jc w:val="left"/>
            </w:pPr>
            <w:r w:rsidRPr="000C58BB">
              <w:rPr>
                <w:vertAlign w:val="superscript"/>
              </w:rPr>
              <w:t>11</w:t>
            </w:r>
            <w:r>
              <w:t>Discretion will guard you,</w:t>
            </w:r>
          </w:p>
          <w:p w:rsidR="005004B0" w:rsidRDefault="005004B0" w:rsidP="000C58BB">
            <w:pPr>
              <w:pStyle w:val="Scripture"/>
              <w:ind w:left="216" w:hanging="216"/>
              <w:jc w:val="left"/>
            </w:pPr>
            <w:r>
              <w:t>Understanding will watch over you,</w:t>
            </w:r>
          </w:p>
          <w:p w:rsidR="005004B0" w:rsidRDefault="005004B0" w:rsidP="000C58BB">
            <w:pPr>
              <w:pStyle w:val="Scripture"/>
              <w:ind w:left="216" w:hanging="216"/>
              <w:jc w:val="left"/>
            </w:pPr>
            <w:r w:rsidRPr="000C58BB">
              <w:rPr>
                <w:vertAlign w:val="superscript"/>
              </w:rPr>
              <w:t>12</w:t>
            </w:r>
            <w:r>
              <w:t>To deliver you from the way of evil,</w:t>
            </w:r>
          </w:p>
          <w:p w:rsidR="005004B0" w:rsidRDefault="005004B0" w:rsidP="000C58BB">
            <w:pPr>
              <w:pStyle w:val="Scripture"/>
              <w:ind w:left="216" w:hanging="216"/>
              <w:jc w:val="left"/>
            </w:pPr>
            <w:r>
              <w:t>From the man who speaks perverse things;</w:t>
            </w:r>
          </w:p>
          <w:p w:rsidR="005004B0" w:rsidRDefault="005004B0" w:rsidP="000C58BB">
            <w:pPr>
              <w:pStyle w:val="Scripture"/>
              <w:ind w:left="216" w:hanging="216"/>
              <w:jc w:val="left"/>
            </w:pPr>
            <w:r w:rsidRPr="000C58BB">
              <w:rPr>
                <w:vertAlign w:val="superscript"/>
              </w:rPr>
              <w:t>13</w:t>
            </w:r>
            <w:r>
              <w:t>From those who leave the paths of uprightness</w:t>
            </w:r>
          </w:p>
          <w:p w:rsidR="005004B0" w:rsidRDefault="005004B0" w:rsidP="000C58BB">
            <w:pPr>
              <w:pStyle w:val="Scripture"/>
              <w:ind w:left="216" w:hanging="216"/>
              <w:jc w:val="left"/>
            </w:pPr>
            <w:r>
              <w:t>To walk in the ways of darkness;</w:t>
            </w:r>
          </w:p>
          <w:p w:rsidR="005004B0" w:rsidRDefault="005004B0" w:rsidP="000C58BB">
            <w:pPr>
              <w:pStyle w:val="Scripture"/>
              <w:ind w:left="216" w:hanging="216"/>
              <w:jc w:val="left"/>
            </w:pPr>
            <w:r w:rsidRPr="000C58BB">
              <w:rPr>
                <w:vertAlign w:val="superscript"/>
              </w:rPr>
              <w:t>14</w:t>
            </w:r>
            <w:r>
              <w:t>Who delight in doing evil</w:t>
            </w:r>
          </w:p>
          <w:p w:rsidR="005004B0" w:rsidRDefault="005004B0" w:rsidP="000C58BB">
            <w:pPr>
              <w:pStyle w:val="Scripture"/>
              <w:ind w:left="216" w:hanging="216"/>
              <w:jc w:val="left"/>
            </w:pPr>
            <w:r>
              <w:t>And rejoice in the perversity of evil;</w:t>
            </w:r>
          </w:p>
          <w:p w:rsidR="005004B0" w:rsidRDefault="005004B0" w:rsidP="000C58BB">
            <w:pPr>
              <w:pStyle w:val="Scripture"/>
              <w:ind w:left="216" w:hanging="216"/>
              <w:jc w:val="left"/>
            </w:pPr>
            <w:r w:rsidRPr="000C58BB">
              <w:rPr>
                <w:vertAlign w:val="superscript"/>
              </w:rPr>
              <w:t>15</w:t>
            </w:r>
            <w:r>
              <w:t>Whose paths are crooked,</w:t>
            </w:r>
          </w:p>
          <w:p w:rsidR="00AA3E77" w:rsidRPr="00710D89" w:rsidRDefault="005004B0" w:rsidP="000C58BB">
            <w:pPr>
              <w:pStyle w:val="Scripture"/>
              <w:ind w:left="216" w:hanging="216"/>
              <w:jc w:val="left"/>
            </w:pPr>
            <w:r>
              <w:t>And who are devious in their ways;</w:t>
            </w:r>
          </w:p>
        </w:tc>
        <w:tc>
          <w:tcPr>
            <w:tcW w:w="7430" w:type="dxa"/>
          </w:tcPr>
          <w:p w:rsidR="008377AB" w:rsidRDefault="0017374C" w:rsidP="0017374C">
            <w:pPr>
              <w:pStyle w:val="Read"/>
            </w:pPr>
            <w:r>
              <w:t>[Read v.10-15]</w:t>
            </w:r>
          </w:p>
          <w:p w:rsidR="0017374C" w:rsidRDefault="0017374C" w:rsidP="00524271"/>
          <w:p w:rsidR="0017374C" w:rsidRDefault="000F7FB4" w:rsidP="000F7FB4">
            <w:pPr>
              <w:pStyle w:val="Question"/>
            </w:pPr>
            <w:r>
              <w:t>Q: What is the basic contrast provided in these verses?</w:t>
            </w:r>
          </w:p>
          <w:p w:rsidR="000F7FB4" w:rsidRDefault="000F7FB4" w:rsidP="000F7FB4">
            <w:pPr>
              <w:pStyle w:val="Answer"/>
            </w:pPr>
            <w:r>
              <w:t>A: The contrast of the one that continues to walk on God’s path versus the one that leaves it. To remain on God’s path is to be delivered from evil, to stray from it is to be delivered over to evil and its effects.</w:t>
            </w:r>
          </w:p>
          <w:p w:rsidR="000F7FB4" w:rsidRDefault="000F7FB4" w:rsidP="00524271"/>
          <w:p w:rsidR="000F7FB4" w:rsidRDefault="000F7FB4" w:rsidP="000F7FB4">
            <w:pPr>
              <w:pStyle w:val="Question"/>
            </w:pPr>
            <w:r>
              <w:t>Q: Why is this a mini-picture of biblical wisdom? How does this sum up what’s been discussed so far?</w:t>
            </w:r>
          </w:p>
          <w:p w:rsidR="000F7FB4" w:rsidRPr="00264BD3" w:rsidRDefault="000F7FB4" w:rsidP="000F7FB4">
            <w:pPr>
              <w:pStyle w:val="Answer"/>
            </w:pPr>
            <w:r>
              <w:t>A: Since wisdom is the result of personal choices—of whether or not to follow God’s will and ways—we see that the “wise” choice would, of course, be to stay with God on His course</w:t>
            </w:r>
            <w:r w:rsidR="00B329C8">
              <w:t xml:space="preserve"> because to choose otherwise leads to darkness and sin.</w:t>
            </w:r>
          </w:p>
        </w:tc>
      </w:tr>
    </w:tbl>
    <w:p w:rsidR="007A2239" w:rsidRDefault="007A2239">
      <w:r>
        <w:br w:type="page"/>
      </w:r>
    </w:p>
    <w:tbl>
      <w:tblPr>
        <w:tblW w:w="11030" w:type="dxa"/>
        <w:tblLayout w:type="fixed"/>
        <w:tblLook w:val="00BF" w:firstRow="1" w:lastRow="0" w:firstColumn="1" w:lastColumn="0" w:noHBand="0" w:noVBand="0"/>
      </w:tblPr>
      <w:tblGrid>
        <w:gridCol w:w="3600"/>
        <w:gridCol w:w="7430"/>
      </w:tblGrid>
      <w:tr w:rsidR="00AA3E77" w:rsidTr="000C58BB">
        <w:tc>
          <w:tcPr>
            <w:tcW w:w="3600" w:type="dxa"/>
            <w:tcBorders>
              <w:top w:val="dashSmallGap" w:sz="4" w:space="0" w:color="auto"/>
              <w:bottom w:val="dashSmallGap" w:sz="4" w:space="0" w:color="auto"/>
            </w:tcBorders>
            <w:shd w:val="clear" w:color="auto" w:fill="E6E6E6"/>
          </w:tcPr>
          <w:p w:rsidR="005004B0" w:rsidRDefault="005004B0" w:rsidP="000C58BB">
            <w:pPr>
              <w:pStyle w:val="Scripture"/>
              <w:ind w:left="216" w:hanging="216"/>
              <w:jc w:val="left"/>
            </w:pPr>
            <w:r w:rsidRPr="000C58BB">
              <w:rPr>
                <w:vertAlign w:val="superscript"/>
              </w:rPr>
              <w:t>16</w:t>
            </w:r>
            <w:r>
              <w:t>To deliver you from the strange woman,</w:t>
            </w:r>
          </w:p>
          <w:p w:rsidR="005004B0" w:rsidRDefault="005004B0" w:rsidP="000C58BB">
            <w:pPr>
              <w:pStyle w:val="Scripture"/>
              <w:ind w:left="216" w:hanging="216"/>
              <w:jc w:val="left"/>
            </w:pPr>
            <w:r>
              <w:t>From the adulteress who flatters with her words;</w:t>
            </w:r>
          </w:p>
          <w:p w:rsidR="005004B0" w:rsidRDefault="005004B0" w:rsidP="000C58BB">
            <w:pPr>
              <w:pStyle w:val="Scripture"/>
              <w:ind w:left="216" w:hanging="216"/>
              <w:jc w:val="left"/>
            </w:pPr>
            <w:r w:rsidRPr="000C58BB">
              <w:rPr>
                <w:vertAlign w:val="superscript"/>
              </w:rPr>
              <w:t>17</w:t>
            </w:r>
            <w:r>
              <w:t>That leaves the companion of her youth</w:t>
            </w:r>
          </w:p>
          <w:p w:rsidR="005004B0" w:rsidRDefault="005004B0" w:rsidP="000C58BB">
            <w:pPr>
              <w:pStyle w:val="Scripture"/>
              <w:ind w:left="216" w:hanging="216"/>
              <w:jc w:val="left"/>
            </w:pPr>
            <w:r>
              <w:t>And forgets the covenant of her God;</w:t>
            </w:r>
          </w:p>
          <w:p w:rsidR="005004B0" w:rsidRDefault="005004B0" w:rsidP="000C58BB">
            <w:pPr>
              <w:pStyle w:val="Scripture"/>
              <w:ind w:left="216" w:hanging="216"/>
              <w:jc w:val="left"/>
            </w:pPr>
            <w:r w:rsidRPr="000C58BB">
              <w:rPr>
                <w:vertAlign w:val="superscript"/>
              </w:rPr>
              <w:t>18</w:t>
            </w:r>
            <w:r>
              <w:t>For her house sinks down to death</w:t>
            </w:r>
          </w:p>
          <w:p w:rsidR="005004B0" w:rsidRDefault="005004B0" w:rsidP="000C58BB">
            <w:pPr>
              <w:pStyle w:val="Scripture"/>
              <w:ind w:left="216" w:hanging="216"/>
              <w:jc w:val="left"/>
            </w:pPr>
            <w:r>
              <w:t xml:space="preserve">And her tracks </w:t>
            </w:r>
            <w:r w:rsidRPr="000C58BB">
              <w:rPr>
                <w:i/>
              </w:rPr>
              <w:t>lead</w:t>
            </w:r>
            <w:r>
              <w:t xml:space="preserve"> to the dead;</w:t>
            </w:r>
          </w:p>
          <w:p w:rsidR="005004B0" w:rsidRDefault="005004B0" w:rsidP="000C58BB">
            <w:pPr>
              <w:pStyle w:val="Scripture"/>
              <w:ind w:left="216" w:hanging="216"/>
              <w:jc w:val="left"/>
            </w:pPr>
            <w:r w:rsidRPr="000C58BB">
              <w:rPr>
                <w:vertAlign w:val="superscript"/>
              </w:rPr>
              <w:t>19</w:t>
            </w:r>
            <w:r>
              <w:t>None who go to her return again,</w:t>
            </w:r>
          </w:p>
          <w:p w:rsidR="00AA3E77" w:rsidRPr="00710D89" w:rsidRDefault="005004B0" w:rsidP="000C58BB">
            <w:pPr>
              <w:pStyle w:val="Scripture"/>
              <w:ind w:left="216" w:hanging="216"/>
              <w:jc w:val="left"/>
            </w:pPr>
            <w:r>
              <w:t>Nor do they reach the paths of life.</w:t>
            </w:r>
          </w:p>
        </w:tc>
        <w:tc>
          <w:tcPr>
            <w:tcW w:w="7430" w:type="dxa"/>
          </w:tcPr>
          <w:p w:rsidR="008377AB" w:rsidRDefault="0017374C" w:rsidP="0017374C">
            <w:pPr>
              <w:pStyle w:val="Read"/>
            </w:pPr>
            <w:r>
              <w:t>[Read v.16-19]</w:t>
            </w:r>
          </w:p>
          <w:p w:rsidR="0017374C" w:rsidRDefault="0017374C" w:rsidP="00AA3E77"/>
          <w:p w:rsidR="0017374C" w:rsidRDefault="00B329C8" w:rsidP="000F0401">
            <w:pPr>
              <w:pStyle w:val="Question"/>
            </w:pPr>
            <w:r>
              <w:t xml:space="preserve">Q: </w:t>
            </w:r>
            <w:r w:rsidR="00354073">
              <w:t>How could this comment on the ill-effects of adultery possibly relate to this teaching on biblical wisdom?</w:t>
            </w:r>
          </w:p>
          <w:p w:rsidR="00354073" w:rsidRDefault="00354073" w:rsidP="000F0401">
            <w:pPr>
              <w:pStyle w:val="Answer"/>
            </w:pPr>
            <w:r>
              <w:t>A: Physical relationships are one of the most common biblical illustrations to describe spiritual faithfulness/unfaithfulness. Just as adultery does not come about by chance but by one’s personal choice, so does faithfulness. It’s a teaching that biblical wisdom is defined by one’s relationship with God, not by mere facts and information.</w:t>
            </w:r>
          </w:p>
          <w:p w:rsidR="00354073" w:rsidRDefault="00354073" w:rsidP="00AA3E77"/>
          <w:p w:rsidR="00354073" w:rsidRDefault="00354073" w:rsidP="000F0401">
            <w:pPr>
              <w:pStyle w:val="Application"/>
            </w:pPr>
            <w:r w:rsidRPr="000C58BB">
              <w:rPr>
                <w:b/>
                <w:u w:val="single"/>
              </w:rPr>
              <w:t>Application</w:t>
            </w:r>
            <w:r>
              <w:t>: How can one pursue a right relationship with God at the same time they are pursuing a sinful physical relationship on earth?</w:t>
            </w:r>
          </w:p>
          <w:p w:rsidR="00130C34" w:rsidRPr="00264BD3" w:rsidRDefault="00130C34" w:rsidP="000F0401">
            <w:pPr>
              <w:pStyle w:val="Application"/>
            </w:pPr>
          </w:p>
        </w:tc>
      </w:tr>
      <w:tr w:rsidR="00AA3E77" w:rsidTr="000C58BB">
        <w:tc>
          <w:tcPr>
            <w:tcW w:w="3600" w:type="dxa"/>
            <w:tcBorders>
              <w:top w:val="dashSmallGap" w:sz="4" w:space="0" w:color="auto"/>
              <w:bottom w:val="dashSmallGap" w:sz="4" w:space="0" w:color="auto"/>
            </w:tcBorders>
            <w:shd w:val="clear" w:color="auto" w:fill="E6E6E6"/>
          </w:tcPr>
          <w:p w:rsidR="005004B0" w:rsidRDefault="005004B0" w:rsidP="000C58BB">
            <w:pPr>
              <w:pStyle w:val="Scripture"/>
              <w:ind w:left="216" w:hanging="216"/>
              <w:jc w:val="left"/>
            </w:pPr>
            <w:r w:rsidRPr="000C58BB">
              <w:rPr>
                <w:vertAlign w:val="superscript"/>
              </w:rPr>
              <w:t>20</w:t>
            </w:r>
            <w:r>
              <w:t>So you will walk in the way of good men</w:t>
            </w:r>
          </w:p>
          <w:p w:rsidR="005004B0" w:rsidRDefault="005004B0" w:rsidP="000C58BB">
            <w:pPr>
              <w:pStyle w:val="Scripture"/>
              <w:ind w:left="216" w:hanging="216"/>
              <w:jc w:val="left"/>
            </w:pPr>
            <w:r>
              <w:t>And keep to the paths of the righteous.</w:t>
            </w:r>
          </w:p>
          <w:p w:rsidR="005004B0" w:rsidRDefault="005004B0" w:rsidP="000C58BB">
            <w:pPr>
              <w:pStyle w:val="Scripture"/>
              <w:ind w:left="216" w:hanging="216"/>
              <w:jc w:val="left"/>
            </w:pPr>
            <w:r w:rsidRPr="000C58BB">
              <w:rPr>
                <w:vertAlign w:val="superscript"/>
              </w:rPr>
              <w:t>21</w:t>
            </w:r>
            <w:r>
              <w:t>For the upright will live in the land</w:t>
            </w:r>
          </w:p>
          <w:p w:rsidR="005004B0" w:rsidRDefault="005004B0" w:rsidP="000C58BB">
            <w:pPr>
              <w:pStyle w:val="Scripture"/>
              <w:ind w:left="216" w:hanging="216"/>
              <w:jc w:val="left"/>
            </w:pPr>
            <w:r>
              <w:t>And the blameless will remain in it;</w:t>
            </w:r>
          </w:p>
          <w:p w:rsidR="005004B0" w:rsidRDefault="005004B0" w:rsidP="000C58BB">
            <w:pPr>
              <w:pStyle w:val="Scripture"/>
              <w:ind w:left="216" w:hanging="216"/>
              <w:jc w:val="left"/>
            </w:pPr>
            <w:r w:rsidRPr="000C58BB">
              <w:rPr>
                <w:vertAlign w:val="superscript"/>
              </w:rPr>
              <w:t>22</w:t>
            </w:r>
            <w:r>
              <w:t>But the wicked will be cut off from the land</w:t>
            </w:r>
          </w:p>
          <w:p w:rsidR="00AA3E77" w:rsidRPr="00710D89" w:rsidRDefault="005004B0" w:rsidP="000C58BB">
            <w:pPr>
              <w:pStyle w:val="Scripture"/>
              <w:ind w:left="216" w:hanging="216"/>
              <w:jc w:val="left"/>
            </w:pPr>
            <w:r>
              <w:t>And the treacherous will be uprooted from it</w:t>
            </w:r>
          </w:p>
        </w:tc>
        <w:tc>
          <w:tcPr>
            <w:tcW w:w="7430" w:type="dxa"/>
          </w:tcPr>
          <w:p w:rsidR="008377AB" w:rsidRDefault="0017374C" w:rsidP="0017374C">
            <w:pPr>
              <w:pStyle w:val="Read"/>
            </w:pPr>
            <w:r>
              <w:t>[Read v.20-22]</w:t>
            </w:r>
          </w:p>
          <w:p w:rsidR="0017374C" w:rsidRDefault="0017374C" w:rsidP="00AA3E77"/>
          <w:p w:rsidR="0017374C" w:rsidRDefault="00A55CF5" w:rsidP="00A55CF5">
            <w:pPr>
              <w:pStyle w:val="Question"/>
            </w:pPr>
            <w:r>
              <w:t>Q: What is the contrast between the wise—the one obedient to God—and the foolish—the one that lives according to his own way?</w:t>
            </w:r>
          </w:p>
          <w:p w:rsidR="00A55CF5" w:rsidRDefault="00A55CF5" w:rsidP="00A55CF5">
            <w:pPr>
              <w:pStyle w:val="Answer"/>
            </w:pPr>
            <w:r>
              <w:t xml:space="preserve">A: The “wise” is said to </w:t>
            </w:r>
            <w:r w:rsidRPr="000C58BB">
              <w:rPr>
                <w:i/>
              </w:rPr>
              <w:t>“walk in the way”, “keep to the paths”, “live in the land”,</w:t>
            </w:r>
            <w:r>
              <w:t xml:space="preserve"> and </w:t>
            </w:r>
            <w:r w:rsidRPr="000C58BB">
              <w:rPr>
                <w:i/>
              </w:rPr>
              <w:t>“remain in it”</w:t>
            </w:r>
            <w:r>
              <w:t xml:space="preserve">. The “fool” or </w:t>
            </w:r>
            <w:r w:rsidRPr="000C58BB">
              <w:rPr>
                <w:i/>
              </w:rPr>
              <w:t>“wicked”</w:t>
            </w:r>
            <w:r>
              <w:t xml:space="preserve"> is “cut off” and </w:t>
            </w:r>
            <w:r w:rsidRPr="000C58BB">
              <w:rPr>
                <w:i/>
              </w:rPr>
              <w:t>“uprooted”</w:t>
            </w:r>
            <w:r>
              <w:t>.</w:t>
            </w:r>
          </w:p>
          <w:p w:rsidR="00A55CF5" w:rsidRDefault="00A55CF5" w:rsidP="00AA3E77"/>
          <w:p w:rsidR="00A55CF5" w:rsidRDefault="00A55CF5" w:rsidP="00A55CF5">
            <w:pPr>
              <w:pStyle w:val="Question"/>
            </w:pPr>
            <w:r>
              <w:t>Q: So what is the best, visible evidence that God’s wisdom is not just in us, but at work?</w:t>
            </w:r>
          </w:p>
          <w:p w:rsidR="00A55CF5" w:rsidRDefault="00A55CF5" w:rsidP="00A55CF5">
            <w:pPr>
              <w:pStyle w:val="Answer"/>
            </w:pPr>
            <w:r>
              <w:t>A: Th</w:t>
            </w:r>
            <w:r w:rsidR="00650675">
              <w:t>e quality of our spiritual walk;</w:t>
            </w:r>
            <w:r>
              <w:t xml:space="preserve"> the degree to which we embrace and enact His will and ways while actively shunning those of the world.</w:t>
            </w:r>
          </w:p>
          <w:p w:rsidR="00130C34" w:rsidRPr="00264BD3" w:rsidRDefault="00130C34" w:rsidP="00A55CF5">
            <w:pPr>
              <w:pStyle w:val="Answer"/>
            </w:pPr>
          </w:p>
        </w:tc>
      </w:tr>
      <w:tr w:rsidR="00AA3E77" w:rsidTr="000C58B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17374C" w:rsidP="0017374C">
            <w:pPr>
              <w:pStyle w:val="Read"/>
            </w:pPr>
            <w:r>
              <w:t>Overall Application</w:t>
            </w:r>
          </w:p>
          <w:p w:rsidR="0017374C" w:rsidRDefault="0017374C" w:rsidP="00AA3E77"/>
          <w:p w:rsidR="0017374C" w:rsidRPr="000C58BB" w:rsidRDefault="00A55CF5" w:rsidP="000C58BB">
            <w:pPr>
              <w:jc w:val="both"/>
              <w:rPr>
                <w:i/>
              </w:rPr>
            </w:pPr>
            <w:r w:rsidRPr="000C58BB">
              <w:rPr>
                <w:i/>
              </w:rPr>
              <w:t>While God has been known from time to time to grant a special dispensation of wisdom to a Solomon or Daniel, the fact is that it’s available to everyone willing to work for it. Consider</w:t>
            </w:r>
            <w:r w:rsidR="00650675" w:rsidRPr="000C58BB">
              <w:rPr>
                <w:i/>
              </w:rPr>
              <w:t xml:space="preserve"> that</w:t>
            </w:r>
            <w:r w:rsidRPr="000C58BB">
              <w:rPr>
                <w:i/>
              </w:rPr>
              <w:t xml:space="preserve"> rarely are there people </w:t>
            </w:r>
            <w:r w:rsidR="00650675" w:rsidRPr="000C58BB">
              <w:rPr>
                <w:i/>
              </w:rPr>
              <w:t>who</w:t>
            </w:r>
            <w:r w:rsidRPr="000C58BB">
              <w:rPr>
                <w:i/>
              </w:rPr>
              <w:t xml:space="preserve"> are really good at something without having committed time and energy and practice to it. A person with “natural ability”, if examined carefully, is someone </w:t>
            </w:r>
            <w:r w:rsidR="00650675" w:rsidRPr="000C58BB">
              <w:rPr>
                <w:i/>
              </w:rPr>
              <w:t>who</w:t>
            </w:r>
            <w:r w:rsidRPr="000C58BB">
              <w:rPr>
                <w:i/>
              </w:rPr>
              <w:t xml:space="preserve"> likes what they’re doing so much that they practice it over and over and over again. One of the common characteristics of great Christian teachers is that they spend a </w:t>
            </w:r>
            <w:r w:rsidRPr="000C58BB">
              <w:rPr>
                <w:b/>
                <w:i/>
              </w:rPr>
              <w:t>LOT</w:t>
            </w:r>
            <w:r w:rsidRPr="000C58BB">
              <w:rPr>
                <w:i/>
              </w:rPr>
              <w:t xml:space="preserve"> of time in God’s Word.</w:t>
            </w:r>
            <w:r w:rsidR="00682A89" w:rsidRPr="000C58BB">
              <w:rPr>
                <w:i/>
              </w:rPr>
              <w:t xml:space="preserve"> Like many things in life, biblical wisdom is often the result of how much or little we put into it. Sadly, if we spend more time watching television than reading our Bibles, the dept</w:t>
            </w:r>
            <w:r w:rsidR="0096371E" w:rsidRPr="000C58BB">
              <w:rPr>
                <w:i/>
              </w:rPr>
              <w:t>h of our wisdom will reflect it.</w:t>
            </w:r>
          </w:p>
          <w:p w:rsidR="0096371E" w:rsidRPr="000C58BB" w:rsidRDefault="0096371E" w:rsidP="000C58BB">
            <w:pPr>
              <w:jc w:val="both"/>
              <w:rPr>
                <w:i/>
              </w:rPr>
            </w:pPr>
          </w:p>
          <w:p w:rsidR="0096371E" w:rsidRPr="000C58BB" w:rsidRDefault="0096371E" w:rsidP="000C58BB">
            <w:pPr>
              <w:jc w:val="both"/>
              <w:rPr>
                <w:i/>
              </w:rPr>
            </w:pPr>
            <w:r w:rsidRPr="000C58BB">
              <w:rPr>
                <w:i/>
              </w:rPr>
              <w:t xml:space="preserve">Consider James’ definition of wisdom, and see how it compares with Solomon’s in that </w:t>
            </w:r>
            <w:r w:rsidR="00650675" w:rsidRPr="000C58BB">
              <w:rPr>
                <w:i/>
              </w:rPr>
              <w:t xml:space="preserve">both </w:t>
            </w:r>
            <w:r w:rsidRPr="000C58BB">
              <w:rPr>
                <w:i/>
              </w:rPr>
              <w:t>it’s origins and results are spiritual:</w:t>
            </w:r>
          </w:p>
          <w:p w:rsidR="0096371E" w:rsidRPr="000C58BB" w:rsidRDefault="0096371E" w:rsidP="000C58BB">
            <w:pPr>
              <w:jc w:val="both"/>
              <w:rPr>
                <w:i/>
              </w:rPr>
            </w:pPr>
          </w:p>
          <w:p w:rsidR="0096371E" w:rsidRPr="0096371E" w:rsidRDefault="0096371E" w:rsidP="0096371E">
            <w:pPr>
              <w:pStyle w:val="Quote"/>
            </w:pPr>
            <w:r w:rsidRPr="000C58BB">
              <w:rPr>
                <w:lang w:val="en"/>
              </w:rPr>
              <w:t>But the wisdom from above is first pure, then peaceable, gentle, reasonable, full of mercy and good fruits, unwavering, without hypocrisy.</w:t>
            </w:r>
          </w:p>
          <w:p w:rsidR="0096371E" w:rsidRPr="00682A89" w:rsidRDefault="0096371E" w:rsidP="000C58BB">
            <w:pPr>
              <w:pStyle w:val="Quote"/>
              <w:ind w:left="1440"/>
            </w:pPr>
            <w:r>
              <w:t>James 3:17</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01" w:rsidRDefault="008C5A01">
      <w:r>
        <w:separator/>
      </w:r>
    </w:p>
  </w:endnote>
  <w:endnote w:type="continuationSeparator" w:id="0">
    <w:p w:rsidR="008C5A01" w:rsidRDefault="008C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675" w:rsidRPr="00A9201F" w:rsidRDefault="00650675" w:rsidP="00595814">
    <w:pPr>
      <w:pStyle w:val="Footer"/>
      <w:jc w:val="center"/>
      <w:rPr>
        <w:rFonts w:cs="Arial"/>
        <w:b/>
        <w:color w:val="808000"/>
        <w:sz w:val="16"/>
        <w:szCs w:val="16"/>
      </w:rPr>
    </w:pPr>
    <w:r>
      <w:rPr>
        <w:rFonts w:cs="Arial"/>
        <w:b/>
        <w:color w:val="808000"/>
        <w:sz w:val="16"/>
        <w:szCs w:val="16"/>
      </w:rPr>
      <w:t xml:space="preserve">Prove3rbs 2 • The True Source of Wisdom,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430C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430C1">
      <w:rPr>
        <w:rFonts w:cs="Arial"/>
        <w:b/>
        <w:noProof/>
        <w:color w:val="808000"/>
        <w:sz w:val="16"/>
        <w:szCs w:val="16"/>
      </w:rPr>
      <w:t>3</w:t>
    </w:r>
    <w:r w:rsidRPr="00A9201F">
      <w:rPr>
        <w:rFonts w:cs="Arial"/>
        <w:b/>
        <w:color w:val="808000"/>
        <w:sz w:val="16"/>
        <w:szCs w:val="16"/>
      </w:rPr>
      <w:fldChar w:fldCharType="end"/>
    </w:r>
  </w:p>
  <w:p w:rsidR="00650675" w:rsidRPr="00194076" w:rsidRDefault="0065067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30C3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130C34" w:rsidRPr="00130C3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30C34" w:rsidRPr="00130C34">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01" w:rsidRDefault="008C5A01">
      <w:r>
        <w:separator/>
      </w:r>
    </w:p>
  </w:footnote>
  <w:footnote w:type="continuationSeparator" w:id="0">
    <w:p w:rsidR="008C5A01" w:rsidRDefault="008C5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D735B"/>
    <w:multiLevelType w:val="hybridMultilevel"/>
    <w:tmpl w:val="52B67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BA131F"/>
    <w:multiLevelType w:val="hybridMultilevel"/>
    <w:tmpl w:val="0A606E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73B9"/>
    <w:rsid w:val="00022A5E"/>
    <w:rsid w:val="000C58BB"/>
    <w:rsid w:val="000F0401"/>
    <w:rsid w:val="000F7FB4"/>
    <w:rsid w:val="00120A9E"/>
    <w:rsid w:val="00127328"/>
    <w:rsid w:val="00130C34"/>
    <w:rsid w:val="001526A0"/>
    <w:rsid w:val="0017374C"/>
    <w:rsid w:val="00175EC7"/>
    <w:rsid w:val="00194076"/>
    <w:rsid w:val="001959D1"/>
    <w:rsid w:val="001C5969"/>
    <w:rsid w:val="001D659A"/>
    <w:rsid w:val="00202145"/>
    <w:rsid w:val="00212373"/>
    <w:rsid w:val="0021620B"/>
    <w:rsid w:val="00224C3C"/>
    <w:rsid w:val="00264BD3"/>
    <w:rsid w:val="00291A8D"/>
    <w:rsid w:val="00297379"/>
    <w:rsid w:val="00297E90"/>
    <w:rsid w:val="002C0290"/>
    <w:rsid w:val="002E2A2D"/>
    <w:rsid w:val="00315674"/>
    <w:rsid w:val="003515B8"/>
    <w:rsid w:val="00354073"/>
    <w:rsid w:val="00361D0F"/>
    <w:rsid w:val="00383F1E"/>
    <w:rsid w:val="003A0577"/>
    <w:rsid w:val="003D06E5"/>
    <w:rsid w:val="003F2604"/>
    <w:rsid w:val="00403F13"/>
    <w:rsid w:val="00410196"/>
    <w:rsid w:val="00473DED"/>
    <w:rsid w:val="00475022"/>
    <w:rsid w:val="004A6C92"/>
    <w:rsid w:val="004C6F85"/>
    <w:rsid w:val="005004B0"/>
    <w:rsid w:val="00516D0C"/>
    <w:rsid w:val="00524271"/>
    <w:rsid w:val="00532F4D"/>
    <w:rsid w:val="00537555"/>
    <w:rsid w:val="0055771B"/>
    <w:rsid w:val="00595814"/>
    <w:rsid w:val="005E7395"/>
    <w:rsid w:val="00650675"/>
    <w:rsid w:val="00682A89"/>
    <w:rsid w:val="006869F6"/>
    <w:rsid w:val="006C128F"/>
    <w:rsid w:val="006D5D8A"/>
    <w:rsid w:val="00710D89"/>
    <w:rsid w:val="007644DF"/>
    <w:rsid w:val="00794B2D"/>
    <w:rsid w:val="007A2239"/>
    <w:rsid w:val="0081129B"/>
    <w:rsid w:val="008337D1"/>
    <w:rsid w:val="008377AB"/>
    <w:rsid w:val="00883E05"/>
    <w:rsid w:val="00894746"/>
    <w:rsid w:val="008C5A01"/>
    <w:rsid w:val="008D7ECA"/>
    <w:rsid w:val="008F32C0"/>
    <w:rsid w:val="00920594"/>
    <w:rsid w:val="009449C8"/>
    <w:rsid w:val="0096371E"/>
    <w:rsid w:val="00967DE1"/>
    <w:rsid w:val="00975353"/>
    <w:rsid w:val="009A55AE"/>
    <w:rsid w:val="009A6D73"/>
    <w:rsid w:val="009E21BC"/>
    <w:rsid w:val="009F0FC0"/>
    <w:rsid w:val="00A45771"/>
    <w:rsid w:val="00A55CF5"/>
    <w:rsid w:val="00A65960"/>
    <w:rsid w:val="00A869A1"/>
    <w:rsid w:val="00A9201F"/>
    <w:rsid w:val="00AA3E77"/>
    <w:rsid w:val="00AD2DAC"/>
    <w:rsid w:val="00AF2D4B"/>
    <w:rsid w:val="00B329C8"/>
    <w:rsid w:val="00B35040"/>
    <w:rsid w:val="00B4747A"/>
    <w:rsid w:val="00B670C9"/>
    <w:rsid w:val="00B818FE"/>
    <w:rsid w:val="00BC319A"/>
    <w:rsid w:val="00BD386D"/>
    <w:rsid w:val="00C33AF2"/>
    <w:rsid w:val="00C508FE"/>
    <w:rsid w:val="00CD0014"/>
    <w:rsid w:val="00CD3CB7"/>
    <w:rsid w:val="00CF0B14"/>
    <w:rsid w:val="00D10E6A"/>
    <w:rsid w:val="00D16BC6"/>
    <w:rsid w:val="00D430C1"/>
    <w:rsid w:val="00D65FDE"/>
    <w:rsid w:val="00D665A1"/>
    <w:rsid w:val="00D776E4"/>
    <w:rsid w:val="00D9039B"/>
    <w:rsid w:val="00DB0A6E"/>
    <w:rsid w:val="00DB51B9"/>
    <w:rsid w:val="00DC24B9"/>
    <w:rsid w:val="00DE74CE"/>
    <w:rsid w:val="00DF2660"/>
    <w:rsid w:val="00E6105C"/>
    <w:rsid w:val="00EB17EF"/>
    <w:rsid w:val="00EB70F4"/>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1F2AD-2AD9-4C06-9F64-B56E9741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Proverbs 2 • The True Source of Wisdom</vt:lpstr>
    </vt:vector>
  </TitlesOfParts>
  <Company>Walk with the Word</Company>
  <LinksUpToDate>false</LinksUpToDate>
  <CharactersWithSpaces>8726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 2 • The True Source of Wisdom</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2006-06-22T14:12:00Z</cp:lastPrinted>
  <dcterms:created xsi:type="dcterms:W3CDTF">2016-12-11T00:49:00Z</dcterms:created>
  <dcterms:modified xsi:type="dcterms:W3CDTF">2016-12-11T00:49:00Z</dcterms:modified>
</cp:coreProperties>
</file>