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430B36" w:rsidP="00EA168E">
      <w:pPr>
        <w:pStyle w:val="Title"/>
      </w:pPr>
      <w:bookmarkStart w:id="0" w:name="_GoBack"/>
      <w:bookmarkEnd w:id="0"/>
      <w:r>
        <w:t>Psalm 139 • You Are There</w:t>
      </w:r>
    </w:p>
    <w:p w:rsidR="00EA168E" w:rsidRDefault="00430B36" w:rsidP="00D85682">
      <w:pPr>
        <w:numPr>
          <w:ilvl w:val="0"/>
          <w:numId w:val="6"/>
        </w:numPr>
      </w:pPr>
      <w:r>
        <w:t xml:space="preserve">(v.1-6) </w:t>
      </w:r>
      <w:r w:rsidR="00D85682" w:rsidRPr="00D85682">
        <w:t xml:space="preserve">God takes much more than a casual </w:t>
      </w:r>
      <w:r w:rsidR="00D85682" w:rsidRPr="00D85682">
        <w:rPr>
          <w:b/>
          <w:color w:val="FF0000"/>
          <w:u w:val="single"/>
        </w:rPr>
        <w:t>interest</w:t>
      </w:r>
      <w:r w:rsidR="00D85682" w:rsidRPr="00D85682">
        <w:t xml:space="preserve"> in us; He is present for every </w:t>
      </w:r>
      <w:r w:rsidR="00D85682" w:rsidRPr="00D85682">
        <w:rPr>
          <w:b/>
          <w:color w:val="FF0000"/>
          <w:u w:val="single"/>
        </w:rPr>
        <w:t>second</w:t>
      </w:r>
      <w:r w:rsidR="00D85682" w:rsidRPr="00D85682">
        <w:t xml:space="preserve"> of our life whether we’re aware of Him in our thoughts and activities or not. He is much more than a casual </w:t>
      </w:r>
      <w:r w:rsidR="00D85682" w:rsidRPr="00D85682">
        <w:rPr>
          <w:b/>
          <w:color w:val="FF0000"/>
          <w:u w:val="single"/>
        </w:rPr>
        <w:t>observer</w:t>
      </w:r>
      <w:r w:rsidR="00D85682" w:rsidRPr="00D85682">
        <w:t>.</w:t>
      </w:r>
    </w:p>
    <w:p w:rsidR="00D85682" w:rsidRDefault="00D85682" w:rsidP="00D85682">
      <w:pPr>
        <w:numPr>
          <w:ilvl w:val="0"/>
          <w:numId w:val="6"/>
        </w:numPr>
      </w:pPr>
      <w:r>
        <w:t xml:space="preserve">(v.7-12) There is nowhere we can go where God is not </w:t>
      </w:r>
      <w:r w:rsidRPr="00D85682">
        <w:rPr>
          <w:b/>
          <w:color w:val="FF0000"/>
          <w:u w:val="single"/>
        </w:rPr>
        <w:t>present</w:t>
      </w:r>
      <w:r>
        <w:t>.</w:t>
      </w:r>
    </w:p>
    <w:p w:rsidR="00D85682" w:rsidRDefault="00D85682" w:rsidP="00D85682">
      <w:pPr>
        <w:numPr>
          <w:ilvl w:val="0"/>
          <w:numId w:val="6"/>
        </w:numPr>
      </w:pPr>
      <w:r>
        <w:t xml:space="preserve">(v.13-16) Just as an </w:t>
      </w:r>
      <w:r w:rsidRPr="00D85682">
        <w:rPr>
          <w:b/>
          <w:color w:val="FF0000"/>
          <w:u w:val="single"/>
        </w:rPr>
        <w:t>inventor</w:t>
      </w:r>
      <w:r>
        <w:t xml:space="preserve"> follows the progress of his work to make sure it performs as </w:t>
      </w:r>
      <w:r w:rsidRPr="00D85682">
        <w:rPr>
          <w:b/>
          <w:color w:val="FF0000"/>
          <w:u w:val="single"/>
        </w:rPr>
        <w:t>designed</w:t>
      </w:r>
      <w:r>
        <w:t xml:space="preserve">, and that it lives up to the original intentions it was </w:t>
      </w:r>
      <w:r w:rsidRPr="00D85682">
        <w:rPr>
          <w:b/>
          <w:color w:val="FF0000"/>
          <w:u w:val="single"/>
        </w:rPr>
        <w:t>designed</w:t>
      </w:r>
      <w:r>
        <w:t xml:space="preserve"> for, so God is involved with us—whether we </w:t>
      </w:r>
      <w:r w:rsidRPr="00D85682">
        <w:rPr>
          <w:b/>
          <w:color w:val="FF0000"/>
          <w:u w:val="single"/>
        </w:rPr>
        <w:t>acknowledge</w:t>
      </w:r>
      <w:r>
        <w:t xml:space="preserve"> it or not, regardless of </w:t>
      </w:r>
      <w:r w:rsidRPr="00D85682">
        <w:rPr>
          <w:b/>
          <w:color w:val="FF0000"/>
          <w:u w:val="single"/>
        </w:rPr>
        <w:t>where</w:t>
      </w:r>
      <w:r>
        <w:t xml:space="preserve"> we go or </w:t>
      </w:r>
      <w:r w:rsidRPr="00D85682">
        <w:rPr>
          <w:b/>
          <w:color w:val="FF0000"/>
          <w:u w:val="single"/>
        </w:rPr>
        <w:t>what</w:t>
      </w:r>
      <w:r>
        <w:t xml:space="preserve"> we do.</w:t>
      </w:r>
    </w:p>
    <w:p w:rsidR="00D85682" w:rsidRDefault="00D85682" w:rsidP="00D85682">
      <w:pPr>
        <w:numPr>
          <w:ilvl w:val="0"/>
          <w:numId w:val="6"/>
        </w:numPr>
      </w:pPr>
      <w:r>
        <w:t xml:space="preserve">(v.17-18) If we fully understood God’s </w:t>
      </w:r>
      <w:r w:rsidRPr="00D85682">
        <w:rPr>
          <w:b/>
          <w:color w:val="FF0000"/>
          <w:u w:val="single"/>
        </w:rPr>
        <w:t>interest</w:t>
      </w:r>
      <w:r>
        <w:t xml:space="preserve"> in us, we would become much more concerned about the nature of that </w:t>
      </w:r>
      <w:r w:rsidRPr="00D85682">
        <w:rPr>
          <w:b/>
          <w:color w:val="FF0000"/>
          <w:u w:val="single"/>
        </w:rPr>
        <w:t>interest</w:t>
      </w:r>
      <w:r>
        <w:t>.</w:t>
      </w:r>
    </w:p>
    <w:p w:rsidR="00D85682" w:rsidRDefault="00D85682" w:rsidP="00D85682">
      <w:pPr>
        <w:numPr>
          <w:ilvl w:val="0"/>
          <w:numId w:val="6"/>
        </w:numPr>
      </w:pPr>
      <w:r>
        <w:t xml:space="preserve">(v.19-22) We should not want to spend any </w:t>
      </w:r>
      <w:r w:rsidRPr="00D85682">
        <w:rPr>
          <w:b/>
          <w:color w:val="FF0000"/>
          <w:u w:val="single"/>
        </w:rPr>
        <w:t>time</w:t>
      </w:r>
      <w:r>
        <w:t xml:space="preserve"> or </w:t>
      </w:r>
      <w:r w:rsidRPr="00D85682">
        <w:rPr>
          <w:b/>
          <w:color w:val="FF0000"/>
          <w:u w:val="single"/>
        </w:rPr>
        <w:t>thought</w:t>
      </w:r>
      <w:r>
        <w:t xml:space="preserve"> to develop any kind of relationship with </w:t>
      </w:r>
      <w:r w:rsidRPr="00D85682">
        <w:rPr>
          <w:b/>
          <w:color w:val="FF0000"/>
          <w:u w:val="single"/>
        </w:rPr>
        <w:t>anyone</w:t>
      </w:r>
      <w:r>
        <w:t xml:space="preserve"> or </w:t>
      </w:r>
      <w:r w:rsidRPr="00D85682">
        <w:rPr>
          <w:b/>
          <w:color w:val="FF0000"/>
          <w:u w:val="single"/>
        </w:rPr>
        <w:t>anything</w:t>
      </w:r>
      <w:r>
        <w:t xml:space="preserve"> which leads away from </w:t>
      </w:r>
      <w:r w:rsidRPr="00D85682">
        <w:rPr>
          <w:b/>
          <w:color w:val="FF0000"/>
          <w:u w:val="single"/>
        </w:rPr>
        <w:t>God</w:t>
      </w:r>
      <w:r>
        <w:t>.</w:t>
      </w:r>
    </w:p>
    <w:p w:rsidR="00D85682" w:rsidRDefault="00D85682" w:rsidP="00D85682">
      <w:pPr>
        <w:numPr>
          <w:ilvl w:val="0"/>
          <w:numId w:val="6"/>
        </w:numPr>
      </w:pPr>
      <w:r>
        <w:t>(v.23-24) The appeal to God to live as He intends:</w:t>
      </w:r>
    </w:p>
    <w:p w:rsidR="00D85682" w:rsidRDefault="00D85682" w:rsidP="00D85682">
      <w:pPr>
        <w:numPr>
          <w:ilvl w:val="1"/>
          <w:numId w:val="6"/>
        </w:numPr>
      </w:pPr>
      <w:r>
        <w:t>“…</w:t>
      </w:r>
      <w:r w:rsidRPr="00D85682">
        <w:rPr>
          <w:i/>
        </w:rPr>
        <w:t xml:space="preserve">know my </w:t>
      </w:r>
      <w:r w:rsidRPr="00D85682">
        <w:rPr>
          <w:b/>
          <w:i/>
          <w:color w:val="FF0000"/>
          <w:u w:val="single"/>
        </w:rPr>
        <w:t>heart</w:t>
      </w:r>
      <w:r>
        <w:t>…”</w:t>
      </w:r>
    </w:p>
    <w:p w:rsidR="00D85682" w:rsidRDefault="00D85682" w:rsidP="00D85682">
      <w:pPr>
        <w:numPr>
          <w:ilvl w:val="1"/>
          <w:numId w:val="6"/>
        </w:numPr>
      </w:pPr>
      <w:r>
        <w:t>“…</w:t>
      </w:r>
      <w:r w:rsidRPr="00D85682">
        <w:rPr>
          <w:i/>
        </w:rPr>
        <w:t xml:space="preserve">know my anxious </w:t>
      </w:r>
      <w:r w:rsidRPr="00D85682">
        <w:rPr>
          <w:b/>
          <w:i/>
          <w:color w:val="FF0000"/>
          <w:u w:val="single"/>
        </w:rPr>
        <w:t>thoughts</w:t>
      </w:r>
      <w:r>
        <w:t>…”</w:t>
      </w:r>
    </w:p>
    <w:p w:rsidR="00D85682" w:rsidRDefault="00D85682" w:rsidP="00D85682">
      <w:pPr>
        <w:numPr>
          <w:ilvl w:val="1"/>
          <w:numId w:val="6"/>
        </w:numPr>
      </w:pPr>
      <w:r>
        <w:t>“…</w:t>
      </w:r>
      <w:r w:rsidRPr="00D85682">
        <w:rPr>
          <w:i/>
        </w:rPr>
        <w:t xml:space="preserve">see if there be any </w:t>
      </w:r>
      <w:r w:rsidRPr="00D85682">
        <w:rPr>
          <w:b/>
          <w:i/>
          <w:color w:val="FF0000"/>
          <w:u w:val="single"/>
        </w:rPr>
        <w:t>hurtful</w:t>
      </w:r>
      <w:r w:rsidRPr="00D85682">
        <w:rPr>
          <w:i/>
        </w:rPr>
        <w:t xml:space="preserve"> way in me</w:t>
      </w:r>
      <w:r>
        <w:t>…”</w:t>
      </w:r>
    </w:p>
    <w:p w:rsidR="00D85682" w:rsidRDefault="00D85682" w:rsidP="00D85682">
      <w:pPr>
        <w:numPr>
          <w:ilvl w:val="1"/>
          <w:numId w:val="6"/>
        </w:numPr>
      </w:pPr>
      <w:r>
        <w:t>“…</w:t>
      </w:r>
      <w:r w:rsidRPr="00D85682">
        <w:rPr>
          <w:i/>
        </w:rPr>
        <w:t xml:space="preserve">lead me in the </w:t>
      </w:r>
      <w:r w:rsidRPr="00D85682">
        <w:rPr>
          <w:b/>
          <w:i/>
          <w:color w:val="FF0000"/>
          <w:u w:val="single"/>
        </w:rPr>
        <w:t>everlasting</w:t>
      </w:r>
      <w:r w:rsidRPr="00D85682">
        <w:rPr>
          <w:i/>
        </w:rPr>
        <w:t xml:space="preserve"> way</w:t>
      </w:r>
      <w:r>
        <w:t>”.</w:t>
      </w:r>
    </w:p>
    <w:p w:rsidR="00D85682" w:rsidRPr="00EA168E" w:rsidRDefault="00D85682" w:rsidP="00D85682"/>
    <w:sectPr w:rsidR="00D85682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E4" w:rsidRDefault="00A55DE4">
      <w:pPr>
        <w:spacing w:after="0" w:line="240" w:lineRule="auto"/>
      </w:pPr>
      <w:r>
        <w:separator/>
      </w:r>
    </w:p>
  </w:endnote>
  <w:endnote w:type="continuationSeparator" w:id="0">
    <w:p w:rsidR="00A55DE4" w:rsidRDefault="00A5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E4" w:rsidRDefault="00A55DE4">
      <w:pPr>
        <w:spacing w:after="0" w:line="240" w:lineRule="auto"/>
      </w:pPr>
      <w:r>
        <w:separator/>
      </w:r>
    </w:p>
  </w:footnote>
  <w:footnote w:type="continuationSeparator" w:id="0">
    <w:p w:rsidR="00A55DE4" w:rsidRDefault="00A5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97B70"/>
    <w:multiLevelType w:val="hybridMultilevel"/>
    <w:tmpl w:val="22D8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D59B0"/>
    <w:rsid w:val="003D411B"/>
    <w:rsid w:val="00430B36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55DE4"/>
    <w:rsid w:val="00AE5D8F"/>
    <w:rsid w:val="00B83196"/>
    <w:rsid w:val="00BA4782"/>
    <w:rsid w:val="00C45F5E"/>
    <w:rsid w:val="00C84334"/>
    <w:rsid w:val="00D85682"/>
    <w:rsid w:val="00DC4492"/>
    <w:rsid w:val="00E93483"/>
    <w:rsid w:val="00EA168E"/>
    <w:rsid w:val="00FC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58A80-711D-42D0-A9F0-6B252A34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2016-12-11T01:18:00Z</dcterms:created>
  <dcterms:modified xsi:type="dcterms:W3CDTF">2016-12-11T01:18:00Z</dcterms:modified>
</cp:coreProperties>
</file>