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4926" w14:textId="10C31313" w:rsidR="00532F4D" w:rsidRDefault="0036573A" w:rsidP="007A0C1D">
      <w:pPr>
        <w:pStyle w:val="Heading1"/>
      </w:pPr>
      <w:bookmarkStart w:id="0" w:name="_GoBack"/>
      <w:bookmarkEnd w:id="0"/>
      <w:r>
        <w:t xml:space="preserve">Psalm </w:t>
      </w:r>
      <w:r w:rsidR="0073047C">
        <w:t>4</w:t>
      </w:r>
      <w:r w:rsidR="00F55648">
        <w:t>9</w:t>
      </w:r>
      <w:r w:rsidR="00472AD4" w:rsidRPr="00472AD4">
        <w:t xml:space="preserve"> • </w:t>
      </w:r>
      <w:r w:rsidR="00422CB9">
        <w:t>How to Preach the Gospel</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7E0B026A" w14:textId="77777777" w:rsidR="00CE01A7" w:rsidRDefault="0075368F" w:rsidP="008B690C">
            <w:pPr>
              <w:pStyle w:val="Application"/>
            </w:pPr>
            <w:r>
              <w:t>Sometimes it seems like the Old Covenant did not produce active efforts at evangelism. While it is true that most of God’s Word, in both Testaments, is designed far more for believers, it nonetheless encouraged all of God’s people to share their faith, this Psalm being something of a vehicle to teach what that involves. This is also an interesting lesson in providing an explanation of how 1</w:t>
            </w:r>
            <w:r w:rsidRPr="0075368F">
              <w:rPr>
                <w:vertAlign w:val="superscript"/>
              </w:rPr>
              <w:t>st</w:t>
            </w:r>
            <w:r>
              <w:t xml:space="preserve"> century Christians would be able to continue for so many decades with nothing but the Old Testament Scriptures at their disposal, and also shows how in our time someone can pick up a Gideon’s Bible in a hotel room and soon find their self embracing Christ as Savior. But when it comes to the Gospel message, it is important to keep it focused on what really matters: salvation not in just how it will work for them, but how it has worked in us.</w:t>
            </w:r>
          </w:p>
          <w:p w14:paraId="7F514928" w14:textId="3D1231BD" w:rsidR="0075368F" w:rsidRDefault="0075368F" w:rsidP="008B690C">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28915C74" w14:textId="0FD404CE" w:rsidR="00DC2063" w:rsidRDefault="00427772" w:rsidP="00267CB3">
            <w:pPr>
              <w:pStyle w:val="Scripture"/>
              <w:ind w:left="216" w:hanging="216"/>
              <w:jc w:val="left"/>
            </w:pPr>
            <w:r w:rsidRPr="00267CB3">
              <w:rPr>
                <w:vertAlign w:val="superscript"/>
              </w:rPr>
              <w:t>1</w:t>
            </w:r>
            <w:r w:rsidR="00DC2063">
              <w:t>Hear this, all peoples;</w:t>
            </w:r>
          </w:p>
          <w:p w14:paraId="6B9495D8" w14:textId="77777777" w:rsidR="00DC2063" w:rsidRDefault="00DC2063" w:rsidP="00267CB3">
            <w:pPr>
              <w:pStyle w:val="Scripture"/>
              <w:ind w:left="216" w:hanging="216"/>
              <w:jc w:val="left"/>
            </w:pPr>
            <w:r>
              <w:t>Give ear, all inhabitants of the world,</w:t>
            </w:r>
          </w:p>
          <w:p w14:paraId="3E457927" w14:textId="26212EE6" w:rsidR="00DC2063" w:rsidRDefault="00427772" w:rsidP="00267CB3">
            <w:pPr>
              <w:pStyle w:val="Scripture"/>
              <w:ind w:left="216" w:hanging="216"/>
              <w:jc w:val="left"/>
            </w:pPr>
            <w:r w:rsidRPr="00267CB3">
              <w:rPr>
                <w:vertAlign w:val="superscript"/>
              </w:rPr>
              <w:t>2</w:t>
            </w:r>
            <w:r w:rsidR="00DC2063">
              <w:t>Both low and high,</w:t>
            </w:r>
          </w:p>
          <w:p w14:paraId="0A45A669" w14:textId="77777777" w:rsidR="00DC2063" w:rsidRDefault="00DC2063" w:rsidP="00267CB3">
            <w:pPr>
              <w:pStyle w:val="Scripture"/>
              <w:ind w:left="216" w:hanging="216"/>
              <w:jc w:val="left"/>
            </w:pPr>
            <w:r>
              <w:t>Rich and poor together.</w:t>
            </w:r>
          </w:p>
          <w:p w14:paraId="2D0DCA6F" w14:textId="71781096" w:rsidR="00DC2063" w:rsidRDefault="00427772" w:rsidP="00267CB3">
            <w:pPr>
              <w:pStyle w:val="Scripture"/>
              <w:ind w:left="216" w:hanging="216"/>
              <w:jc w:val="left"/>
            </w:pPr>
            <w:r w:rsidRPr="00267CB3">
              <w:rPr>
                <w:vertAlign w:val="superscript"/>
              </w:rPr>
              <w:t>3</w:t>
            </w:r>
            <w:r w:rsidR="00DC2063">
              <w:t>My mouth will speak wisdom,</w:t>
            </w:r>
          </w:p>
          <w:p w14:paraId="051BD853" w14:textId="77777777" w:rsidR="00DC2063" w:rsidRDefault="00DC2063" w:rsidP="00267CB3">
            <w:pPr>
              <w:pStyle w:val="Scripture"/>
              <w:ind w:left="216" w:hanging="216"/>
              <w:jc w:val="left"/>
            </w:pPr>
            <w:r>
              <w:t>And the meditation of my heart will be understanding.</w:t>
            </w:r>
          </w:p>
          <w:p w14:paraId="18468D05" w14:textId="24B2912C" w:rsidR="00DC2063" w:rsidRDefault="00427772" w:rsidP="00267CB3">
            <w:pPr>
              <w:pStyle w:val="Scripture"/>
              <w:ind w:left="216" w:hanging="216"/>
              <w:jc w:val="left"/>
            </w:pPr>
            <w:r w:rsidRPr="00267CB3">
              <w:rPr>
                <w:vertAlign w:val="superscript"/>
              </w:rPr>
              <w:t>4</w:t>
            </w:r>
            <w:r w:rsidR="00DC2063">
              <w:t>I will incline my ear to a proverb;</w:t>
            </w:r>
          </w:p>
          <w:p w14:paraId="7F51492A" w14:textId="659CBA60" w:rsidR="00B823EF" w:rsidRPr="00367F2C" w:rsidRDefault="00DC2063" w:rsidP="00267CB3">
            <w:pPr>
              <w:pStyle w:val="Scripture"/>
              <w:ind w:left="216" w:hanging="216"/>
              <w:jc w:val="left"/>
            </w:pPr>
            <w:r>
              <w:t>I will express my riddle on the harp.</w:t>
            </w:r>
          </w:p>
        </w:tc>
        <w:tc>
          <w:tcPr>
            <w:tcW w:w="7430" w:type="dxa"/>
          </w:tcPr>
          <w:p w14:paraId="7F51492B" w14:textId="2D862E66" w:rsidR="002067E2" w:rsidRDefault="00F72894" w:rsidP="00F72894">
            <w:pPr>
              <w:pStyle w:val="Read"/>
            </w:pPr>
            <w:r>
              <w:t xml:space="preserve">[Read </w:t>
            </w:r>
            <w:r w:rsidR="00EA61EC">
              <w:t>v.</w:t>
            </w:r>
            <w:r w:rsidR="00427772">
              <w:t>1-4</w:t>
            </w:r>
            <w:r>
              <w:t>]</w:t>
            </w:r>
          </w:p>
          <w:p w14:paraId="7F51492C" w14:textId="77777777" w:rsidR="0085554C" w:rsidRPr="00367F2C" w:rsidRDefault="0085554C" w:rsidP="00864B18"/>
          <w:p w14:paraId="335ED592" w14:textId="44F88BC7" w:rsidR="00870686" w:rsidRDefault="007D2839" w:rsidP="0065784F">
            <w:pPr>
              <w:pStyle w:val="Question"/>
            </w:pPr>
            <w:r>
              <w:t>Q: To whom is this Psalm addressed? Why might that be important?</w:t>
            </w:r>
          </w:p>
          <w:p w14:paraId="5E454197" w14:textId="5BDA63EC" w:rsidR="007D2839" w:rsidRDefault="007D2839" w:rsidP="0065784F">
            <w:pPr>
              <w:pStyle w:val="Answer"/>
            </w:pPr>
            <w:r>
              <w:t>A: “…</w:t>
            </w:r>
            <w:r w:rsidR="0035548F" w:rsidRPr="0065784F">
              <w:rPr>
                <w:i/>
              </w:rPr>
              <w:t>all peoples…</w:t>
            </w:r>
            <w:r w:rsidRPr="0065784F">
              <w:rPr>
                <w:i/>
              </w:rPr>
              <w:t>all inhabitants of the world</w:t>
            </w:r>
            <w:r>
              <w:t>”. (v.1) it indicates that the message is not exclusively for believers alone.</w:t>
            </w:r>
          </w:p>
          <w:p w14:paraId="416D722B" w14:textId="77777777" w:rsidR="007D2839" w:rsidRDefault="007D2839" w:rsidP="00864B18"/>
          <w:p w14:paraId="5F788CBD" w14:textId="26921223" w:rsidR="007D2839" w:rsidRDefault="007D2839" w:rsidP="0065784F">
            <w:pPr>
              <w:pStyle w:val="Question"/>
            </w:pPr>
            <w:r>
              <w:t>Q: What is a further indication of the audience the psalmist wishes to reach?</w:t>
            </w:r>
          </w:p>
          <w:p w14:paraId="4CCE8A94" w14:textId="77D5F669" w:rsidR="007D2839" w:rsidRDefault="007D2839" w:rsidP="0065784F">
            <w:pPr>
              <w:pStyle w:val="Answer"/>
            </w:pPr>
            <w:r>
              <w:t>A: In v.2 the references to “</w:t>
            </w:r>
            <w:r w:rsidRPr="0065784F">
              <w:rPr>
                <w:i/>
              </w:rPr>
              <w:t>low and high</w:t>
            </w:r>
            <w:r>
              <w:t>” and “</w:t>
            </w:r>
            <w:r w:rsidRPr="0065784F">
              <w:rPr>
                <w:i/>
              </w:rPr>
              <w:t>rich and poor</w:t>
            </w:r>
            <w:r>
              <w:t xml:space="preserve">” </w:t>
            </w:r>
            <w:r w:rsidR="0075368F">
              <w:t>to indicate</w:t>
            </w:r>
            <w:r>
              <w:t xml:space="preserve"> he wishes to reach across all social and cultural boundaries.</w:t>
            </w:r>
          </w:p>
          <w:p w14:paraId="1AAA9F87" w14:textId="177F7FD4" w:rsidR="0035548F" w:rsidRDefault="0035548F" w:rsidP="00864B18"/>
          <w:p w14:paraId="3FF48396" w14:textId="215D5A41" w:rsidR="007D2839" w:rsidRDefault="0035548F" w:rsidP="0065784F">
            <w:pPr>
              <w:pStyle w:val="Question"/>
            </w:pPr>
            <w:r>
              <w:t>Q: What is being conveyed by the three body parts listed in v.3-4?</w:t>
            </w:r>
          </w:p>
          <w:p w14:paraId="155C44E2" w14:textId="42E45E77" w:rsidR="0035548F" w:rsidRDefault="0035548F" w:rsidP="0035548F">
            <w:pPr>
              <w:pStyle w:val="ListParagraph"/>
              <w:numPr>
                <w:ilvl w:val="0"/>
                <w:numId w:val="20"/>
              </w:numPr>
            </w:pPr>
            <w:r>
              <w:t>“…</w:t>
            </w:r>
            <w:r w:rsidRPr="00CC514D">
              <w:rPr>
                <w:i/>
              </w:rPr>
              <w:t xml:space="preserve">my </w:t>
            </w:r>
            <w:r w:rsidRPr="0075368F">
              <w:rPr>
                <w:b/>
                <w:i/>
                <w:u w:val="single"/>
              </w:rPr>
              <w:t>mouth</w:t>
            </w:r>
            <w:r w:rsidRPr="00CC514D">
              <w:rPr>
                <w:i/>
              </w:rPr>
              <w:t xml:space="preserve"> will speak wisdom</w:t>
            </w:r>
            <w:r>
              <w:t>” is speaking God’s truth.</w:t>
            </w:r>
          </w:p>
          <w:p w14:paraId="1EA4490B" w14:textId="32BE46CC" w:rsidR="0035548F" w:rsidRDefault="0035548F" w:rsidP="0035548F">
            <w:pPr>
              <w:pStyle w:val="ListParagraph"/>
              <w:numPr>
                <w:ilvl w:val="0"/>
                <w:numId w:val="20"/>
              </w:numPr>
            </w:pPr>
            <w:r>
              <w:t>“…</w:t>
            </w:r>
            <w:r w:rsidRPr="00CC514D">
              <w:rPr>
                <w:i/>
              </w:rPr>
              <w:t xml:space="preserve">the meditation of my </w:t>
            </w:r>
            <w:r w:rsidRPr="0075368F">
              <w:rPr>
                <w:b/>
                <w:i/>
                <w:u w:val="single"/>
              </w:rPr>
              <w:t>heart</w:t>
            </w:r>
            <w:r w:rsidRPr="00CC514D">
              <w:rPr>
                <w:i/>
              </w:rPr>
              <w:t xml:space="preserve"> will be understanding</w:t>
            </w:r>
            <w:r>
              <w:t>” is applying God’s truth.</w:t>
            </w:r>
          </w:p>
          <w:p w14:paraId="73EE6972" w14:textId="4C2360F3" w:rsidR="0035548F" w:rsidRDefault="0035548F" w:rsidP="0035548F">
            <w:pPr>
              <w:pStyle w:val="ListParagraph"/>
              <w:numPr>
                <w:ilvl w:val="0"/>
                <w:numId w:val="20"/>
              </w:numPr>
            </w:pPr>
            <w:r>
              <w:t>“…</w:t>
            </w:r>
            <w:r w:rsidRPr="00CC514D">
              <w:rPr>
                <w:i/>
              </w:rPr>
              <w:t xml:space="preserve">I will incline my </w:t>
            </w:r>
            <w:r w:rsidRPr="0075368F">
              <w:rPr>
                <w:b/>
                <w:i/>
                <w:u w:val="single"/>
              </w:rPr>
              <w:t>ear</w:t>
            </w:r>
            <w:r w:rsidRPr="00CC514D">
              <w:rPr>
                <w:i/>
              </w:rPr>
              <w:t xml:space="preserve"> to a proverb</w:t>
            </w:r>
            <w:r>
              <w:t>” is listening to God’s truth.</w:t>
            </w:r>
          </w:p>
          <w:p w14:paraId="76DA71C4" w14:textId="77777777" w:rsidR="0065784F" w:rsidRDefault="0065784F" w:rsidP="0065784F">
            <w:pPr>
              <w:pStyle w:val="Answer"/>
            </w:pPr>
          </w:p>
          <w:p w14:paraId="044B373A" w14:textId="5D73080E" w:rsidR="0035548F" w:rsidRDefault="0035548F" w:rsidP="0065784F">
            <w:pPr>
              <w:pStyle w:val="Answer"/>
            </w:pPr>
            <w:r>
              <w:t>These combine to provide a picture of someone who practices what they preach rather than</w:t>
            </w:r>
            <w:r w:rsidR="00CC514D">
              <w:t xml:space="preserve"> the kind of person who says, “</w:t>
            </w:r>
            <w:r w:rsidR="0075368F">
              <w:t xml:space="preserve">Do what I </w:t>
            </w:r>
            <w:r w:rsidR="0075368F" w:rsidRPr="0075368F">
              <w:rPr>
                <w:i/>
              </w:rPr>
              <w:t>say</w:t>
            </w:r>
            <w:r w:rsidR="0075368F">
              <w:t>, not</w:t>
            </w:r>
            <w:r w:rsidR="00CC514D">
              <w:t xml:space="preserve"> what I </w:t>
            </w:r>
            <w:r w:rsidR="00CC514D" w:rsidRPr="0075368F">
              <w:rPr>
                <w:i/>
              </w:rPr>
              <w:t>do</w:t>
            </w:r>
            <w:r w:rsidR="00CC514D">
              <w:t>”.</w:t>
            </w:r>
          </w:p>
          <w:p w14:paraId="7CE13B84" w14:textId="7ABB50C0" w:rsidR="00CC514D" w:rsidRDefault="00CC514D" w:rsidP="0035548F"/>
          <w:p w14:paraId="7F15E0BD" w14:textId="51F9E67A" w:rsidR="00CC514D" w:rsidRDefault="00CC514D" w:rsidP="0065784F">
            <w:pPr>
              <w:pStyle w:val="Question"/>
            </w:pPr>
            <w:r>
              <w:t>Q: But how is this truth characterized on the part of the hearer?</w:t>
            </w:r>
          </w:p>
          <w:p w14:paraId="7B0BAC1C" w14:textId="6F1149D1" w:rsidR="00CC514D" w:rsidRDefault="00CC514D" w:rsidP="0065784F">
            <w:pPr>
              <w:pStyle w:val="Answer"/>
            </w:pPr>
            <w:r>
              <w:t>A: “…</w:t>
            </w:r>
            <w:r w:rsidRPr="0065784F">
              <w:rPr>
                <w:i/>
              </w:rPr>
              <w:t>my riddle on the harp</w:t>
            </w:r>
            <w:r>
              <w:t>” is a poetic way of saying he will give an explanation for something normally difficult to understand</w:t>
            </w:r>
            <w:r w:rsidR="0075368F">
              <w:t xml:space="preserve"> by an unbeliever</w:t>
            </w:r>
            <w:r>
              <w:t>.</w:t>
            </w:r>
          </w:p>
          <w:p w14:paraId="30F9F731" w14:textId="736DD9A4" w:rsidR="00CC514D" w:rsidRDefault="00CC514D" w:rsidP="0035548F"/>
          <w:p w14:paraId="47E8F03F" w14:textId="77B27CB0" w:rsidR="00CC514D" w:rsidRDefault="00CC514D" w:rsidP="0065784F">
            <w:pPr>
              <w:pStyle w:val="Application"/>
            </w:pPr>
            <w:r w:rsidRPr="0065784F">
              <w:rPr>
                <w:b/>
                <w:u w:val="single"/>
              </w:rPr>
              <w:t>Application</w:t>
            </w:r>
            <w:r>
              <w:t>: An authentic public witness and testimony has the best chance of being effective when it comes from a faith putting God’s Word into practice. To preach the truth, one must live the truth.</w:t>
            </w:r>
          </w:p>
          <w:p w14:paraId="7F51492D" w14:textId="186A4562" w:rsidR="007D2839" w:rsidRPr="00367F2C" w:rsidRDefault="007D2839"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7845D3C8" w14:textId="7E23EC8D" w:rsidR="0096596B" w:rsidRDefault="00B3399A" w:rsidP="00267CB3">
            <w:pPr>
              <w:pStyle w:val="Scripture"/>
              <w:ind w:left="216" w:hanging="216"/>
              <w:jc w:val="left"/>
            </w:pPr>
            <w:r w:rsidRPr="00267CB3">
              <w:rPr>
                <w:vertAlign w:val="superscript"/>
              </w:rPr>
              <w:t>5</w:t>
            </w:r>
            <w:r w:rsidR="0096596B">
              <w:t>Why should I fear in days of adversity,</w:t>
            </w:r>
          </w:p>
          <w:p w14:paraId="29DA9ED0" w14:textId="77777777" w:rsidR="0096596B" w:rsidRDefault="0096596B" w:rsidP="00267CB3">
            <w:pPr>
              <w:pStyle w:val="Scripture"/>
              <w:ind w:left="216" w:hanging="216"/>
              <w:jc w:val="left"/>
            </w:pPr>
            <w:r>
              <w:t>When the iniquity of my foes surrounds me,</w:t>
            </w:r>
          </w:p>
          <w:p w14:paraId="430B4E7B" w14:textId="6639D19C" w:rsidR="0096596B" w:rsidRDefault="00B3399A" w:rsidP="00267CB3">
            <w:pPr>
              <w:pStyle w:val="Scripture"/>
              <w:ind w:left="216" w:hanging="216"/>
              <w:jc w:val="left"/>
            </w:pPr>
            <w:r w:rsidRPr="00267CB3">
              <w:rPr>
                <w:vertAlign w:val="superscript"/>
              </w:rPr>
              <w:t>6</w:t>
            </w:r>
            <w:r w:rsidR="0096596B">
              <w:t>Even those who trust in their wealth</w:t>
            </w:r>
          </w:p>
          <w:p w14:paraId="23CE9203" w14:textId="77777777" w:rsidR="0096596B" w:rsidRDefault="0096596B" w:rsidP="00267CB3">
            <w:pPr>
              <w:pStyle w:val="Scripture"/>
              <w:ind w:left="216" w:hanging="216"/>
              <w:jc w:val="left"/>
            </w:pPr>
            <w:r>
              <w:t>And boast in the abundance of their riches?</w:t>
            </w:r>
          </w:p>
          <w:p w14:paraId="46C441F3" w14:textId="08A559AC" w:rsidR="0096596B" w:rsidRDefault="00B3399A" w:rsidP="00267CB3">
            <w:pPr>
              <w:pStyle w:val="Scripture"/>
              <w:ind w:left="216" w:hanging="216"/>
              <w:jc w:val="left"/>
            </w:pPr>
            <w:r w:rsidRPr="00267CB3">
              <w:rPr>
                <w:vertAlign w:val="superscript"/>
              </w:rPr>
              <w:t>7</w:t>
            </w:r>
            <w:r w:rsidR="0096596B">
              <w:t>No man can by any means redeem his brother</w:t>
            </w:r>
          </w:p>
          <w:p w14:paraId="7222DE57" w14:textId="77777777" w:rsidR="0096596B" w:rsidRDefault="0096596B" w:rsidP="00267CB3">
            <w:pPr>
              <w:pStyle w:val="Scripture"/>
              <w:ind w:left="216" w:hanging="216"/>
              <w:jc w:val="left"/>
            </w:pPr>
            <w:r>
              <w:t>Or give to God a ransom for him—</w:t>
            </w:r>
          </w:p>
          <w:p w14:paraId="3EB8B25B" w14:textId="75CCA021" w:rsidR="0096596B" w:rsidRDefault="00B3399A" w:rsidP="00267CB3">
            <w:pPr>
              <w:pStyle w:val="Scripture"/>
              <w:ind w:left="216" w:hanging="216"/>
              <w:jc w:val="left"/>
            </w:pPr>
            <w:r w:rsidRPr="00267CB3">
              <w:rPr>
                <w:vertAlign w:val="superscript"/>
              </w:rPr>
              <w:t>8</w:t>
            </w:r>
            <w:r w:rsidR="0096596B">
              <w:t>For the redemption of his soul is costly,</w:t>
            </w:r>
          </w:p>
          <w:p w14:paraId="4E9F258C" w14:textId="77777777" w:rsidR="0096596B" w:rsidRDefault="0096596B" w:rsidP="00267CB3">
            <w:pPr>
              <w:pStyle w:val="Scripture"/>
              <w:ind w:left="216" w:hanging="216"/>
              <w:jc w:val="left"/>
            </w:pPr>
            <w:r>
              <w:t>And he should cease trying forever—</w:t>
            </w:r>
          </w:p>
          <w:p w14:paraId="4A70598E" w14:textId="50A0BAB7" w:rsidR="0096596B" w:rsidRDefault="00B3399A" w:rsidP="00267CB3">
            <w:pPr>
              <w:pStyle w:val="Scripture"/>
              <w:ind w:left="216" w:hanging="216"/>
              <w:jc w:val="left"/>
            </w:pPr>
            <w:r w:rsidRPr="00267CB3">
              <w:rPr>
                <w:vertAlign w:val="superscript"/>
              </w:rPr>
              <w:t>9</w:t>
            </w:r>
            <w:r w:rsidR="0096596B">
              <w:t>That he should live on eternally,</w:t>
            </w:r>
          </w:p>
          <w:p w14:paraId="7F51492F" w14:textId="5328736D" w:rsidR="002067E2" w:rsidRPr="00367F2C" w:rsidRDefault="0096596B" w:rsidP="00267CB3">
            <w:pPr>
              <w:pStyle w:val="Scripture"/>
              <w:ind w:left="216" w:hanging="216"/>
              <w:jc w:val="left"/>
            </w:pPr>
            <w:r>
              <w:t>That he should not undergo decay.</w:t>
            </w:r>
          </w:p>
        </w:tc>
        <w:tc>
          <w:tcPr>
            <w:tcW w:w="7430" w:type="dxa"/>
          </w:tcPr>
          <w:p w14:paraId="7F514930" w14:textId="6210F050" w:rsidR="002067E2" w:rsidRDefault="00F72894" w:rsidP="00F72894">
            <w:pPr>
              <w:pStyle w:val="Read"/>
            </w:pPr>
            <w:r>
              <w:t xml:space="preserve">[Read </w:t>
            </w:r>
            <w:r w:rsidR="00EA61EC">
              <w:t>v.</w:t>
            </w:r>
            <w:r w:rsidR="00015B4B">
              <w:t>5-9</w:t>
            </w:r>
            <w:r>
              <w:t>]</w:t>
            </w:r>
          </w:p>
          <w:p w14:paraId="7F514931" w14:textId="77777777" w:rsidR="00F72894" w:rsidRPr="00367F2C" w:rsidRDefault="00F72894" w:rsidP="00864B18"/>
          <w:p w14:paraId="4B6DAE14" w14:textId="25EA025F" w:rsidR="00D14FC8" w:rsidRDefault="00D14FC8" w:rsidP="0065784F">
            <w:pPr>
              <w:pStyle w:val="Question"/>
            </w:pPr>
            <w:r>
              <w:t>Q: How does the psalmist define the “days of adversity” which are being experienced?</w:t>
            </w:r>
          </w:p>
          <w:p w14:paraId="1D69AE43" w14:textId="08231D14" w:rsidR="00D14FC8" w:rsidRDefault="00D14FC8" w:rsidP="00D14FC8">
            <w:pPr>
              <w:pStyle w:val="ListParagraph"/>
              <w:numPr>
                <w:ilvl w:val="0"/>
                <w:numId w:val="22"/>
              </w:numPr>
            </w:pPr>
            <w:r>
              <w:t>“…</w:t>
            </w:r>
            <w:r w:rsidRPr="0065784F">
              <w:rPr>
                <w:i/>
              </w:rPr>
              <w:t>the iniquity of my foes</w:t>
            </w:r>
            <w:r>
              <w:t>” is a spiritual attack where the things of God which they attempt to use in a twisted way are an actual tool of attack.</w:t>
            </w:r>
          </w:p>
          <w:p w14:paraId="461F3958" w14:textId="7B37A316" w:rsidR="00D14FC8" w:rsidRDefault="00D14FC8" w:rsidP="00D14FC8">
            <w:pPr>
              <w:pStyle w:val="ListParagraph"/>
              <w:numPr>
                <w:ilvl w:val="0"/>
                <w:numId w:val="22"/>
              </w:numPr>
            </w:pPr>
            <w:r>
              <w:t>“…</w:t>
            </w:r>
            <w:r w:rsidR="004B5FE8">
              <w:t>boa</w:t>
            </w:r>
            <w:r w:rsidR="004B5FE8" w:rsidRPr="0065784F">
              <w:rPr>
                <w:i/>
              </w:rPr>
              <w:t>st in the abundance of their riches</w:t>
            </w:r>
            <w:r w:rsidR="004B5FE8">
              <w:t>” is a parallel attack that one’s physical standing reflects their spiritual status.</w:t>
            </w:r>
          </w:p>
          <w:p w14:paraId="0C2FF807" w14:textId="7DE9B3DD" w:rsidR="004B5FE8" w:rsidRDefault="004B5FE8" w:rsidP="004B5FE8"/>
          <w:p w14:paraId="09A612FC" w14:textId="0D0E0416" w:rsidR="004B5FE8" w:rsidRDefault="004B5FE8" w:rsidP="0065784F">
            <w:pPr>
              <w:pStyle w:val="Application"/>
            </w:pPr>
            <w:r w:rsidRPr="0065784F">
              <w:rPr>
                <w:b/>
                <w:bCs/>
                <w:iCs/>
                <w:u w:val="single"/>
              </w:rPr>
              <w:t>Point</w:t>
            </w:r>
            <w:r>
              <w:t>: Unbelievers use the wrong units of measure when it comes to this life, especially as it will follow them into the next.</w:t>
            </w:r>
          </w:p>
          <w:p w14:paraId="2DB72DFD" w14:textId="77777777" w:rsidR="00D14FC8" w:rsidRDefault="00D14FC8" w:rsidP="00864B18"/>
          <w:p w14:paraId="05CFF639" w14:textId="77777777" w:rsidR="0075368F" w:rsidRDefault="0075368F" w:rsidP="0065784F">
            <w:pPr>
              <w:pStyle w:val="Question"/>
            </w:pPr>
          </w:p>
          <w:p w14:paraId="458DA28D" w14:textId="77777777" w:rsidR="0075368F" w:rsidRDefault="0075368F" w:rsidP="0065784F">
            <w:pPr>
              <w:pStyle w:val="Question"/>
            </w:pPr>
          </w:p>
          <w:p w14:paraId="0351D550" w14:textId="77777777" w:rsidR="0075368F" w:rsidRDefault="0075368F" w:rsidP="0065784F">
            <w:pPr>
              <w:pStyle w:val="Question"/>
            </w:pPr>
          </w:p>
          <w:p w14:paraId="67FDBC68" w14:textId="244B99A3" w:rsidR="00F72894" w:rsidRDefault="00CC514D" w:rsidP="0065784F">
            <w:pPr>
              <w:pStyle w:val="Question"/>
            </w:pPr>
            <w:r>
              <w:lastRenderedPageBreak/>
              <w:t>Q: What is the common list of terms found in these verses? To what do they primarily relate? (Hint: They all begin with “R”.)</w:t>
            </w:r>
          </w:p>
          <w:p w14:paraId="16175D87" w14:textId="307629EC" w:rsidR="00CC514D" w:rsidRDefault="00CC514D" w:rsidP="0065784F">
            <w:pPr>
              <w:pStyle w:val="Answer"/>
            </w:pPr>
            <w:r>
              <w:t>A: “</w:t>
            </w:r>
            <w:r w:rsidRPr="0065784F">
              <w:rPr>
                <w:i/>
              </w:rPr>
              <w:t>Redeem</w:t>
            </w:r>
            <w:r>
              <w:t>” (v.7), “</w:t>
            </w:r>
            <w:r w:rsidRPr="0065784F">
              <w:rPr>
                <w:i/>
              </w:rPr>
              <w:t>ransom</w:t>
            </w:r>
            <w:r>
              <w:t>” (v.7), “</w:t>
            </w:r>
            <w:r w:rsidRPr="0065784F">
              <w:rPr>
                <w:i/>
              </w:rPr>
              <w:t>redemption</w:t>
            </w:r>
            <w:r>
              <w:t>” (v.8). They are all aspects of salvation</w:t>
            </w:r>
            <w:r w:rsidR="00D14FC8">
              <w:t xml:space="preserve"> which bear the meaning of paying the price to rescue or deliver som</w:t>
            </w:r>
            <w:r w:rsidR="004B5FE8">
              <w:t>e</w:t>
            </w:r>
            <w:r w:rsidR="00D14FC8">
              <w:t>one.</w:t>
            </w:r>
          </w:p>
          <w:p w14:paraId="4032FD07" w14:textId="748410EF" w:rsidR="00EA48F6" w:rsidRDefault="00EA48F6" w:rsidP="00D14FC8"/>
          <w:p w14:paraId="098AA779" w14:textId="5FDA80EF" w:rsidR="00EA48F6" w:rsidRDefault="00EA48F6" w:rsidP="0065784F">
            <w:pPr>
              <w:pStyle w:val="Question"/>
            </w:pPr>
            <w:r>
              <w:t>Q: What is the difference between “redeem” and “ransom”?</w:t>
            </w:r>
          </w:p>
          <w:p w14:paraId="5C912F62" w14:textId="26FBB5CB" w:rsidR="00EA48F6" w:rsidRPr="0065784F" w:rsidRDefault="00EA48F6" w:rsidP="0065784F">
            <w:pPr>
              <w:pStyle w:val="Answer"/>
            </w:pPr>
            <w:r w:rsidRPr="0065784F">
              <w:t>A: “</w:t>
            </w:r>
            <w:r w:rsidRPr="0065784F">
              <w:rPr>
                <w:i/>
              </w:rPr>
              <w:t>Redeem</w:t>
            </w:r>
            <w:r w:rsidRPr="0065784F">
              <w:t>” is best understood as, “No man can ransom himself” whereas “</w:t>
            </w:r>
            <w:r w:rsidRPr="0065784F">
              <w:rPr>
                <w:i/>
              </w:rPr>
              <w:t>ransom</w:t>
            </w:r>
            <w:r w:rsidRPr="0065784F">
              <w:t xml:space="preserve">” is, “No man can ransom another”. It cannot be </w:t>
            </w:r>
            <w:r w:rsidR="0000405C">
              <w:t>achieved on one’s own or on another’s behalf.</w:t>
            </w:r>
          </w:p>
          <w:p w14:paraId="0F4F8AFC" w14:textId="77777777" w:rsidR="00D14FC8" w:rsidRDefault="00D14FC8" w:rsidP="00D14FC8"/>
          <w:p w14:paraId="70B805C0" w14:textId="53E10DA9" w:rsidR="00D14FC8" w:rsidRDefault="00D14FC8" w:rsidP="0065784F">
            <w:pPr>
              <w:pStyle w:val="Question"/>
            </w:pPr>
            <w:r>
              <w:t xml:space="preserve">Q: </w:t>
            </w:r>
            <w:r w:rsidR="004B5FE8">
              <w:t>How is this theme of a necessary price featured?</w:t>
            </w:r>
          </w:p>
          <w:p w14:paraId="7BD5EFF9" w14:textId="4648FDEA" w:rsidR="004B5FE8" w:rsidRDefault="004B5FE8" w:rsidP="0065784F">
            <w:pPr>
              <w:pStyle w:val="Answer"/>
            </w:pPr>
            <w:r>
              <w:t>A: “</w:t>
            </w:r>
            <w:r w:rsidRPr="0065784F">
              <w:rPr>
                <w:i/>
              </w:rPr>
              <w:t>For the redemption of his soul is costly</w:t>
            </w:r>
            <w:r>
              <w:t>.” Iv.8)</w:t>
            </w:r>
            <w:r w:rsidR="00EA48F6">
              <w:t xml:space="preserve"> This is an understated way of pointing out that no one has the means to pay the price necessary.</w:t>
            </w:r>
            <w:r w:rsidR="0000405C">
              <w:t xml:space="preserve"> It infers that something/someone much greater than many must make the payment.</w:t>
            </w:r>
          </w:p>
          <w:p w14:paraId="34D77AB9" w14:textId="4AC2BF57" w:rsidR="00EA48F6" w:rsidRDefault="00EA48F6" w:rsidP="00D14FC8"/>
          <w:p w14:paraId="2C33415A" w14:textId="4679E5CE" w:rsidR="00EA48F6" w:rsidRDefault="00EA48F6" w:rsidP="0065784F">
            <w:pPr>
              <w:pStyle w:val="Question"/>
            </w:pPr>
            <w:r>
              <w:t>Q: So what is the psalmist trying to communicate in v.7-9 where salvation is concerned?</w:t>
            </w:r>
          </w:p>
          <w:p w14:paraId="4D71E2EE" w14:textId="53EE69DC" w:rsidR="00EA48F6" w:rsidRDefault="00EA48F6" w:rsidP="0065784F">
            <w:pPr>
              <w:pStyle w:val="Answer"/>
            </w:pPr>
            <w:r>
              <w:t>A: “</w:t>
            </w:r>
            <w:r w:rsidRPr="0065784F">
              <w:rPr>
                <w:i/>
              </w:rPr>
              <w:t>No man can by any means redeem his brother</w:t>
            </w:r>
            <w:r>
              <w:t>” (v.7), but man vainly attempts to do so either by iniquity—trying to alter the truth to suit his own terms, or by “</w:t>
            </w:r>
            <w:r w:rsidRPr="0065784F">
              <w:rPr>
                <w:i/>
              </w:rPr>
              <w:t>trust in their wealth</w:t>
            </w:r>
            <w:r>
              <w:t>”—placing their faith in the temporal things of this present life.</w:t>
            </w:r>
          </w:p>
          <w:p w14:paraId="7C5FEF1D" w14:textId="3A50FD7E" w:rsidR="00EA48F6" w:rsidRDefault="00EA48F6" w:rsidP="00D14FC8"/>
          <w:p w14:paraId="50199241" w14:textId="2B6D935A" w:rsidR="00EA48F6" w:rsidRDefault="00EA48F6" w:rsidP="0065784F">
            <w:pPr>
              <w:pStyle w:val="Question"/>
            </w:pPr>
            <w:r>
              <w:t>Q: How are such attempts characterized?</w:t>
            </w:r>
          </w:p>
          <w:p w14:paraId="25BA9EBE" w14:textId="7516F80A" w:rsidR="00EA48F6" w:rsidRDefault="00EA48F6" w:rsidP="0065784F">
            <w:pPr>
              <w:pStyle w:val="Answer"/>
            </w:pPr>
            <w:r>
              <w:t>A: As futile—“</w:t>
            </w:r>
            <w:r w:rsidRPr="0065784F">
              <w:rPr>
                <w:i/>
              </w:rPr>
              <w:t>he should cease trying forever</w:t>
            </w:r>
            <w:r>
              <w:t>”. (v.8)</w:t>
            </w:r>
          </w:p>
          <w:p w14:paraId="0D369CEF" w14:textId="531B7BD1" w:rsidR="00EA48F6" w:rsidRDefault="00EA48F6" w:rsidP="00D14FC8"/>
          <w:p w14:paraId="6069DBE3" w14:textId="66D247E6" w:rsidR="00EA48F6" w:rsidRDefault="00C02AB1" w:rsidP="0065784F">
            <w:pPr>
              <w:pStyle w:val="Question"/>
            </w:pPr>
            <w:r>
              <w:t>Q: What is the stated outcome for those who are redeemed or ransomed? What does this indicate?</w:t>
            </w:r>
          </w:p>
          <w:p w14:paraId="040D71DD" w14:textId="600047CA" w:rsidR="00C02AB1" w:rsidRDefault="00C02AB1" w:rsidP="0065784F">
            <w:pPr>
              <w:pStyle w:val="Answer"/>
            </w:pPr>
            <w:r>
              <w:t>A: “…</w:t>
            </w:r>
            <w:r w:rsidRPr="0065784F">
              <w:rPr>
                <w:i/>
              </w:rPr>
              <w:t>live on eternally</w:t>
            </w:r>
            <w:r>
              <w:t>” and “</w:t>
            </w:r>
            <w:r w:rsidRPr="0065784F">
              <w:rPr>
                <w:i/>
              </w:rPr>
              <w:t>should not undergo decay</w:t>
            </w:r>
            <w:r>
              <w:t xml:space="preserve">”. (v.9) This shows that redemption is not being used for someone rescued from </w:t>
            </w:r>
            <w:r w:rsidR="0000405C">
              <w:t>benefits pertaining to</w:t>
            </w:r>
            <w:r>
              <w:t xml:space="preserve"> this life, but for what is to come in the life </w:t>
            </w:r>
            <w:r w:rsidR="0000405C">
              <w:t xml:space="preserve">to </w:t>
            </w:r>
            <w:r>
              <w:t>follow.</w:t>
            </w:r>
          </w:p>
          <w:p w14:paraId="603A6B8F" w14:textId="26301148" w:rsidR="004B5FE8" w:rsidRDefault="004B5FE8" w:rsidP="00D14FC8"/>
          <w:p w14:paraId="1D13BD37" w14:textId="02BB9201" w:rsidR="00C02AB1" w:rsidRDefault="00C02AB1" w:rsidP="0065784F">
            <w:pPr>
              <w:pStyle w:val="Application"/>
            </w:pPr>
            <w:r w:rsidRPr="0065784F">
              <w:rPr>
                <w:b/>
                <w:bCs/>
                <w:iCs/>
                <w:u w:val="single"/>
              </w:rPr>
              <w:t>Application</w:t>
            </w:r>
            <w:r>
              <w:t>: A biblical public witness and testimony is concerned with the false trust of the things of this life and the consequences for the next.</w:t>
            </w:r>
          </w:p>
          <w:p w14:paraId="7F514932" w14:textId="691B87ED" w:rsidR="004B5FE8" w:rsidRPr="00367F2C" w:rsidRDefault="004B5FE8" w:rsidP="00D14FC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091F81C4" w14:textId="1CC75737" w:rsidR="00743DC8" w:rsidRDefault="00EE26C6" w:rsidP="00267CB3">
            <w:pPr>
              <w:pStyle w:val="Scripture"/>
              <w:ind w:left="216" w:hanging="216"/>
              <w:jc w:val="left"/>
            </w:pPr>
            <w:r w:rsidRPr="00267CB3">
              <w:rPr>
                <w:vertAlign w:val="superscript"/>
              </w:rPr>
              <w:lastRenderedPageBreak/>
              <w:t>10</w:t>
            </w:r>
            <w:r w:rsidR="00743DC8">
              <w:rPr>
                <w:rFonts w:ascii="Calibri" w:hAnsi="Calibri" w:cs="Calibri"/>
              </w:rPr>
              <w:t>﻿</w:t>
            </w:r>
            <w:r w:rsidR="00743DC8">
              <w:t>For he sees that even wise men die;</w:t>
            </w:r>
          </w:p>
          <w:p w14:paraId="18C1F47A" w14:textId="77777777" w:rsidR="00743DC8" w:rsidRDefault="00743DC8" w:rsidP="00267CB3">
            <w:pPr>
              <w:pStyle w:val="Scripture"/>
              <w:ind w:left="216" w:hanging="216"/>
              <w:jc w:val="left"/>
            </w:pPr>
            <w:r>
              <w:t>The stupid and the senseless alike perish</w:t>
            </w:r>
          </w:p>
          <w:p w14:paraId="63CCAF9B" w14:textId="77777777" w:rsidR="00743DC8" w:rsidRDefault="00743DC8" w:rsidP="00267CB3">
            <w:pPr>
              <w:pStyle w:val="Scripture"/>
              <w:ind w:left="216" w:hanging="216"/>
              <w:jc w:val="left"/>
            </w:pPr>
            <w:r>
              <w:t>And leave their wealth to others.</w:t>
            </w:r>
          </w:p>
          <w:p w14:paraId="3E79AB7E" w14:textId="0ED8DE6B" w:rsidR="00743DC8" w:rsidRDefault="00EE26C6" w:rsidP="00267CB3">
            <w:pPr>
              <w:pStyle w:val="Scripture"/>
              <w:ind w:left="216" w:hanging="216"/>
              <w:jc w:val="left"/>
            </w:pPr>
            <w:r w:rsidRPr="00267CB3">
              <w:rPr>
                <w:vertAlign w:val="superscript"/>
              </w:rPr>
              <w:t>11</w:t>
            </w:r>
            <w:r w:rsidR="00743DC8">
              <w:t>Their inner thought is that their houses are forever</w:t>
            </w:r>
          </w:p>
          <w:p w14:paraId="5CB4E6F9" w14:textId="77777777" w:rsidR="00743DC8" w:rsidRDefault="00743DC8" w:rsidP="00267CB3">
            <w:pPr>
              <w:pStyle w:val="Scripture"/>
              <w:ind w:left="216" w:hanging="216"/>
              <w:jc w:val="left"/>
            </w:pPr>
            <w:r>
              <w:t>And their dwelling places to all generations;</w:t>
            </w:r>
          </w:p>
          <w:p w14:paraId="230DD55F" w14:textId="77777777" w:rsidR="00743DC8" w:rsidRDefault="00743DC8" w:rsidP="00267CB3">
            <w:pPr>
              <w:pStyle w:val="Scripture"/>
              <w:ind w:left="216" w:hanging="216"/>
              <w:jc w:val="left"/>
            </w:pPr>
            <w:r>
              <w:t>They have called their lands after their own names.</w:t>
            </w:r>
          </w:p>
          <w:p w14:paraId="64BF5B1A" w14:textId="2F3BB5CA" w:rsidR="00743DC8" w:rsidRDefault="00EE26C6" w:rsidP="00267CB3">
            <w:pPr>
              <w:pStyle w:val="Scripture"/>
              <w:ind w:left="216" w:hanging="216"/>
              <w:jc w:val="left"/>
            </w:pPr>
            <w:r w:rsidRPr="00267CB3">
              <w:rPr>
                <w:vertAlign w:val="superscript"/>
              </w:rPr>
              <w:t>12</w:t>
            </w:r>
            <w:r w:rsidR="00743DC8">
              <w:t>But man in his pomp will not endure;</w:t>
            </w:r>
          </w:p>
          <w:p w14:paraId="7F514934" w14:textId="1C16DA20" w:rsidR="002067E2" w:rsidRPr="00367F2C" w:rsidRDefault="00743DC8" w:rsidP="00267CB3">
            <w:pPr>
              <w:pStyle w:val="Scripture"/>
              <w:ind w:left="216" w:hanging="216"/>
              <w:jc w:val="left"/>
            </w:pPr>
            <w:r>
              <w:t>He is like the beasts that perish.</w:t>
            </w:r>
          </w:p>
        </w:tc>
        <w:tc>
          <w:tcPr>
            <w:tcW w:w="7430" w:type="dxa"/>
          </w:tcPr>
          <w:p w14:paraId="7F514935" w14:textId="2669A3B0" w:rsidR="002067E2" w:rsidRDefault="00F72894" w:rsidP="00F72894">
            <w:pPr>
              <w:pStyle w:val="Read"/>
            </w:pPr>
            <w:r>
              <w:t xml:space="preserve">[Read </w:t>
            </w:r>
            <w:r w:rsidR="00EA61EC">
              <w:t>v.</w:t>
            </w:r>
            <w:r w:rsidR="00EE26C6">
              <w:t>10-12</w:t>
            </w:r>
            <w:r>
              <w:t>]</w:t>
            </w:r>
          </w:p>
          <w:p w14:paraId="7F514936" w14:textId="77777777" w:rsidR="00F72894" w:rsidRPr="00367F2C" w:rsidRDefault="00F72894" w:rsidP="00864B18"/>
          <w:p w14:paraId="25145AB3" w14:textId="77777777" w:rsidR="00F72894" w:rsidRDefault="00C02AB1" w:rsidP="0065784F">
            <w:pPr>
              <w:pStyle w:val="Question"/>
            </w:pPr>
            <w:r>
              <w:t>Q: What does even a sinner recognize when it comes to this life?</w:t>
            </w:r>
          </w:p>
          <w:p w14:paraId="4E089796" w14:textId="77777777" w:rsidR="00C02AB1" w:rsidRDefault="00C02AB1" w:rsidP="0065784F">
            <w:pPr>
              <w:pStyle w:val="Answer"/>
            </w:pPr>
            <w:r>
              <w:t>A: That it will come to an end, that everyone does, indeed die.</w:t>
            </w:r>
          </w:p>
          <w:p w14:paraId="6ED84F2D" w14:textId="77777777" w:rsidR="00C02AB1" w:rsidRDefault="00C02AB1" w:rsidP="00864B18"/>
          <w:p w14:paraId="0BD11CF4" w14:textId="77777777" w:rsidR="00C02AB1" w:rsidRDefault="00C02AB1" w:rsidP="0065784F">
            <w:pPr>
              <w:pStyle w:val="Question"/>
            </w:pPr>
            <w:r>
              <w:t>Q: So how does mortal man attempt to establish something immortal for himself?</w:t>
            </w:r>
          </w:p>
          <w:p w14:paraId="666D7F3E" w14:textId="676DAFCC" w:rsidR="00C02AB1" w:rsidRDefault="00C02AB1" w:rsidP="0065784F">
            <w:pPr>
              <w:pStyle w:val="Answer"/>
            </w:pPr>
            <w:r>
              <w:t>A: His possessions become a legacy handed down to others.</w:t>
            </w:r>
          </w:p>
          <w:p w14:paraId="3BC2E031" w14:textId="160A7570" w:rsidR="00246475" w:rsidRDefault="00246475" w:rsidP="00246475">
            <w:pPr>
              <w:pStyle w:val="ListParagraph"/>
              <w:numPr>
                <w:ilvl w:val="0"/>
                <w:numId w:val="23"/>
              </w:numPr>
            </w:pPr>
            <w:r>
              <w:t>“</w:t>
            </w:r>
            <w:r w:rsidRPr="0065784F">
              <w:rPr>
                <w:i/>
              </w:rPr>
              <w:t>Their inner though</w:t>
            </w:r>
            <w:r w:rsidR="0000405C">
              <w:rPr>
                <w:i/>
              </w:rPr>
              <w:t>t</w:t>
            </w:r>
            <w:r w:rsidRPr="0065784F">
              <w:rPr>
                <w:i/>
              </w:rPr>
              <w:t xml:space="preserve"> is that their houses are forever</w:t>
            </w:r>
            <w:r>
              <w:t>” (v.11)</w:t>
            </w:r>
          </w:p>
          <w:p w14:paraId="42B66603" w14:textId="1A843FA6" w:rsidR="00246475" w:rsidRDefault="00246475" w:rsidP="00246475">
            <w:pPr>
              <w:pStyle w:val="ListParagraph"/>
              <w:numPr>
                <w:ilvl w:val="0"/>
                <w:numId w:val="23"/>
              </w:numPr>
            </w:pPr>
            <w:r>
              <w:t>“</w:t>
            </w:r>
            <w:r w:rsidRPr="0065784F">
              <w:rPr>
                <w:i/>
              </w:rPr>
              <w:t>And their dwelling places to all generations</w:t>
            </w:r>
            <w:r>
              <w:t>” (v.11)</w:t>
            </w:r>
          </w:p>
          <w:p w14:paraId="5E8A8192" w14:textId="4ACA2572" w:rsidR="00246475" w:rsidRDefault="00246475" w:rsidP="00246475">
            <w:pPr>
              <w:pStyle w:val="ListParagraph"/>
              <w:numPr>
                <w:ilvl w:val="0"/>
                <w:numId w:val="23"/>
              </w:numPr>
            </w:pPr>
            <w:r>
              <w:t>“</w:t>
            </w:r>
            <w:r w:rsidRPr="0065784F">
              <w:rPr>
                <w:i/>
              </w:rPr>
              <w:t>They have called their lands after their own names</w:t>
            </w:r>
            <w:r>
              <w:t>” (v.12)</w:t>
            </w:r>
          </w:p>
          <w:p w14:paraId="0D883106" w14:textId="77777777" w:rsidR="00C02AB1" w:rsidRDefault="00C02AB1" w:rsidP="00864B18"/>
          <w:p w14:paraId="368F0A26" w14:textId="1839D070" w:rsidR="00C02AB1" w:rsidRDefault="00C02AB1" w:rsidP="0065784F">
            <w:pPr>
              <w:pStyle w:val="Question"/>
            </w:pPr>
            <w:r>
              <w:t>Q: How does v.12 characterize this as a false hope?</w:t>
            </w:r>
          </w:p>
          <w:p w14:paraId="641CD8D7" w14:textId="77777777" w:rsidR="00C02AB1" w:rsidRDefault="00C02AB1" w:rsidP="0065784F">
            <w:pPr>
              <w:pStyle w:val="Answer"/>
            </w:pPr>
            <w:r>
              <w:t xml:space="preserve">A: </w:t>
            </w:r>
            <w:r w:rsidR="00246475">
              <w:t>“…</w:t>
            </w:r>
            <w:r w:rsidR="00246475" w:rsidRPr="0065784F">
              <w:rPr>
                <w:i/>
              </w:rPr>
              <w:t>his pomp will not endure</w:t>
            </w:r>
            <w:r w:rsidR="00246475">
              <w:t>”.</w:t>
            </w:r>
          </w:p>
          <w:p w14:paraId="221F709B" w14:textId="306AEB24" w:rsidR="00246475" w:rsidRDefault="00246475" w:rsidP="00864B18"/>
          <w:p w14:paraId="10CB85A5" w14:textId="4C3A1A9A" w:rsidR="00246475" w:rsidRDefault="00246475" w:rsidP="0065784F">
            <w:pPr>
              <w:pStyle w:val="Question"/>
            </w:pPr>
            <w:r>
              <w:t>Q: How is a Christian supposed to be different when it comes to this kind of “estate planning”?</w:t>
            </w:r>
          </w:p>
          <w:p w14:paraId="6C1B707E" w14:textId="1F222701" w:rsidR="00246475" w:rsidRDefault="00246475" w:rsidP="00864B18"/>
          <w:p w14:paraId="60000215" w14:textId="77777777" w:rsidR="0000405C" w:rsidRDefault="0000405C" w:rsidP="0065784F">
            <w:pPr>
              <w:pStyle w:val="Quote"/>
            </w:pPr>
          </w:p>
          <w:p w14:paraId="6E8916F0" w14:textId="0B69416F" w:rsidR="00246475" w:rsidRDefault="00246475" w:rsidP="0065784F">
            <w:pPr>
              <w:pStyle w:val="Quote"/>
              <w:rPr>
                <w:rFonts w:ascii="Calibri" w:hAnsi="Calibri"/>
                <w:szCs w:val="22"/>
              </w:rPr>
            </w:pPr>
            <w:r>
              <w:lastRenderedPageBreak/>
              <w:t xml:space="preserve">“Do not store up for yourselves treasures on earth, where moth and rust destroy, and where thieves break in and steal. But store up for yourselves treasures in heaven, where neither moth nor rust destroys, and where thieves do not break in or steal; for where your treasure is, there your heart will be also. </w:t>
            </w:r>
          </w:p>
          <w:p w14:paraId="1C41F791" w14:textId="57354F12" w:rsidR="00246475" w:rsidRDefault="00246475" w:rsidP="0065784F">
            <w:pPr>
              <w:pStyle w:val="Quote"/>
              <w:ind w:left="1440"/>
            </w:pPr>
            <w:r>
              <w:t xml:space="preserve">— Matthew 6:19-21 </w:t>
            </w:r>
          </w:p>
          <w:p w14:paraId="7C3F2761" w14:textId="77777777" w:rsidR="00246475" w:rsidRDefault="00246475" w:rsidP="00864B18"/>
          <w:p w14:paraId="5200353C" w14:textId="1C0F28AE" w:rsidR="00246475" w:rsidRDefault="00246475" w:rsidP="0065784F">
            <w:pPr>
              <w:pStyle w:val="Application"/>
            </w:pPr>
            <w:r w:rsidRPr="0065784F">
              <w:rPr>
                <w:b/>
                <w:bCs/>
                <w:iCs/>
                <w:u w:val="single"/>
              </w:rPr>
              <w:t>Application</w:t>
            </w:r>
            <w:r>
              <w:t xml:space="preserve">: Non-believers need to be challenged to see that the </w:t>
            </w:r>
            <w:r w:rsidR="002328D8">
              <w:t xml:space="preserve">way they seek to make their name and legacy live on in future earthly generations is exactly what Christ offers, except in how and what it is spent on. </w:t>
            </w:r>
          </w:p>
          <w:p w14:paraId="7F514937" w14:textId="138CF854" w:rsidR="00246475" w:rsidRPr="00367F2C" w:rsidRDefault="00246475" w:rsidP="00864B18"/>
        </w:tc>
      </w:tr>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61F48BD3" w14:textId="66FF877A" w:rsidR="00373960" w:rsidRDefault="003D6BA9" w:rsidP="00267CB3">
            <w:pPr>
              <w:pStyle w:val="Scripture"/>
              <w:ind w:left="216" w:hanging="216"/>
              <w:jc w:val="left"/>
            </w:pPr>
            <w:r w:rsidRPr="00267CB3">
              <w:rPr>
                <w:vertAlign w:val="superscript"/>
              </w:rPr>
              <w:lastRenderedPageBreak/>
              <w:t>13</w:t>
            </w:r>
            <w:r w:rsidR="00373960">
              <w:rPr>
                <w:rFonts w:ascii="Calibri" w:hAnsi="Calibri" w:cs="Calibri"/>
              </w:rPr>
              <w:t>﻿</w:t>
            </w:r>
            <w:r w:rsidR="00373960">
              <w:t>This is the way of those who are foolish,</w:t>
            </w:r>
          </w:p>
          <w:p w14:paraId="7DA5099F" w14:textId="77777777" w:rsidR="00373960" w:rsidRDefault="00373960" w:rsidP="00267CB3">
            <w:pPr>
              <w:pStyle w:val="Scripture"/>
              <w:ind w:left="216" w:hanging="216"/>
              <w:jc w:val="left"/>
            </w:pPr>
            <w:r>
              <w:t>And of those after them who approve their words.</w:t>
            </w:r>
          </w:p>
          <w:p w14:paraId="3F6F0F26" w14:textId="77777777" w:rsidR="00373960" w:rsidRDefault="00373960" w:rsidP="00267CB3">
            <w:pPr>
              <w:pStyle w:val="Scripture"/>
              <w:ind w:left="216" w:hanging="216"/>
              <w:jc w:val="left"/>
            </w:pPr>
            <w:r>
              <w:rPr>
                <w:rFonts w:ascii="Calibri" w:hAnsi="Calibri" w:cs="Calibri"/>
              </w:rPr>
              <w:t>﻿</w:t>
            </w:r>
            <w:r>
              <w:t>Selah.</w:t>
            </w:r>
          </w:p>
          <w:p w14:paraId="22A4FE59" w14:textId="0895506C" w:rsidR="00373960" w:rsidRDefault="003D6BA9" w:rsidP="00267CB3">
            <w:pPr>
              <w:pStyle w:val="Scripture"/>
              <w:ind w:left="216" w:hanging="216"/>
              <w:jc w:val="left"/>
            </w:pPr>
            <w:r w:rsidRPr="00267CB3">
              <w:rPr>
                <w:vertAlign w:val="superscript"/>
              </w:rPr>
              <w:t>14</w:t>
            </w:r>
            <w:r w:rsidR="00373960">
              <w:t>As sheep they are appointed for Sheol;</w:t>
            </w:r>
          </w:p>
          <w:p w14:paraId="2EBE5222" w14:textId="77777777" w:rsidR="00373960" w:rsidRDefault="00373960" w:rsidP="00267CB3">
            <w:pPr>
              <w:pStyle w:val="Scripture"/>
              <w:ind w:left="216" w:hanging="216"/>
              <w:jc w:val="left"/>
            </w:pPr>
            <w:r>
              <w:t>Death shall be their shepherd;</w:t>
            </w:r>
          </w:p>
          <w:p w14:paraId="5661A5DC" w14:textId="77777777" w:rsidR="00373960" w:rsidRDefault="00373960" w:rsidP="00267CB3">
            <w:pPr>
              <w:pStyle w:val="Scripture"/>
              <w:ind w:left="216" w:hanging="216"/>
              <w:jc w:val="left"/>
            </w:pPr>
            <w:r>
              <w:t>And the upright shall rule over them in the morning,</w:t>
            </w:r>
          </w:p>
          <w:p w14:paraId="7B24DC02" w14:textId="77777777" w:rsidR="00373960" w:rsidRDefault="00373960" w:rsidP="00267CB3">
            <w:pPr>
              <w:pStyle w:val="Scripture"/>
              <w:ind w:left="216" w:hanging="216"/>
              <w:jc w:val="left"/>
            </w:pPr>
            <w:r>
              <w:t>And their form shall be for Sheol to consume</w:t>
            </w:r>
          </w:p>
          <w:p w14:paraId="501938EE" w14:textId="77777777" w:rsidR="00373960" w:rsidRDefault="00373960" w:rsidP="00267CB3">
            <w:pPr>
              <w:pStyle w:val="Scripture"/>
              <w:ind w:left="216" w:hanging="216"/>
              <w:jc w:val="left"/>
            </w:pPr>
            <w:r>
              <w:rPr>
                <w:rFonts w:ascii="Calibri" w:hAnsi="Calibri" w:cs="Calibri"/>
              </w:rPr>
              <w:t>﻿</w:t>
            </w:r>
            <w:r>
              <w:t>So that they have no habitation.</w:t>
            </w:r>
          </w:p>
          <w:p w14:paraId="30DCA125" w14:textId="484C2EB6" w:rsidR="002067E2" w:rsidRDefault="003D6BA9" w:rsidP="00267CB3">
            <w:pPr>
              <w:pStyle w:val="Scripture"/>
              <w:ind w:left="216" w:hanging="216"/>
              <w:jc w:val="left"/>
            </w:pPr>
            <w:r w:rsidRPr="00267CB3">
              <w:rPr>
                <w:vertAlign w:val="superscript"/>
              </w:rPr>
              <w:t>15</w:t>
            </w:r>
            <w:r w:rsidR="00373960">
              <w:t>But God will redeem my soul from the power of Sheol,</w:t>
            </w:r>
          </w:p>
          <w:p w14:paraId="6A00365A" w14:textId="77777777" w:rsidR="00350C25" w:rsidRDefault="00350C25" w:rsidP="00267CB3">
            <w:pPr>
              <w:pStyle w:val="Scripture"/>
              <w:ind w:left="216" w:hanging="216"/>
              <w:jc w:val="left"/>
            </w:pPr>
            <w:r>
              <w:t>For He will receive me.</w:t>
            </w:r>
          </w:p>
          <w:p w14:paraId="7F514939" w14:textId="253204B9" w:rsidR="00D87C6A" w:rsidRPr="00367F2C" w:rsidRDefault="00350C25" w:rsidP="00267CB3">
            <w:pPr>
              <w:pStyle w:val="Scripture"/>
              <w:ind w:left="216" w:hanging="216"/>
              <w:jc w:val="left"/>
            </w:pPr>
            <w:r>
              <w:t>Selah.</w:t>
            </w:r>
          </w:p>
        </w:tc>
        <w:tc>
          <w:tcPr>
            <w:tcW w:w="7430" w:type="dxa"/>
          </w:tcPr>
          <w:p w14:paraId="7F51493A" w14:textId="73FD4895" w:rsidR="002067E2" w:rsidRDefault="00F72894" w:rsidP="00F72894">
            <w:pPr>
              <w:pStyle w:val="Read"/>
            </w:pPr>
            <w:r>
              <w:t xml:space="preserve">[Read </w:t>
            </w:r>
            <w:r w:rsidR="00EA61EC">
              <w:t>v.</w:t>
            </w:r>
            <w:r w:rsidR="003D6BA9">
              <w:t>13-15</w:t>
            </w:r>
            <w:r>
              <w:t>]</w:t>
            </w:r>
          </w:p>
          <w:p w14:paraId="7F51493B" w14:textId="77777777" w:rsidR="00F72894" w:rsidRPr="00367F2C" w:rsidRDefault="00F72894" w:rsidP="00864B18"/>
          <w:p w14:paraId="0B46F946" w14:textId="1A109C08" w:rsidR="002328D8" w:rsidRDefault="002328D8" w:rsidP="0065784F">
            <w:pPr>
              <w:pStyle w:val="Question"/>
            </w:pPr>
            <w:r>
              <w:t>Q: How is v.13 a counterpoint to the opening of this Psalm?</w:t>
            </w:r>
          </w:p>
          <w:p w14:paraId="0A3EB095" w14:textId="2A6F16F4" w:rsidR="002328D8" w:rsidRDefault="002328D8" w:rsidP="0065784F">
            <w:pPr>
              <w:pStyle w:val="Answer"/>
            </w:pPr>
            <w:r>
              <w:t>A: The opening refers to the “</w:t>
            </w:r>
            <w:r w:rsidRPr="0065784F">
              <w:rPr>
                <w:i/>
              </w:rPr>
              <w:t>wisdom</w:t>
            </w:r>
            <w:r>
              <w:t>” and “</w:t>
            </w:r>
            <w:r w:rsidRPr="0065784F">
              <w:rPr>
                <w:i/>
              </w:rPr>
              <w:t>understanding</w:t>
            </w:r>
            <w:r>
              <w:t>” of the “</w:t>
            </w:r>
            <w:r w:rsidRPr="0065784F">
              <w:rPr>
                <w:i/>
              </w:rPr>
              <w:t>riddle</w:t>
            </w:r>
            <w:r>
              <w:t>” of life—that is, the biblically wise; here is the contrast of the “</w:t>
            </w:r>
            <w:r w:rsidRPr="0065784F">
              <w:rPr>
                <w:i/>
              </w:rPr>
              <w:t>foolish</w:t>
            </w:r>
            <w:r>
              <w:t>” who instead approve and practice the words and ways of the unsaved.</w:t>
            </w:r>
          </w:p>
          <w:p w14:paraId="4A7C260D" w14:textId="77777777" w:rsidR="002328D8" w:rsidRDefault="002328D8" w:rsidP="00864B18"/>
          <w:p w14:paraId="2EB9DE4B" w14:textId="236DE879" w:rsidR="00F72894" w:rsidRDefault="002328D8" w:rsidP="0065784F">
            <w:pPr>
              <w:pStyle w:val="Question"/>
            </w:pPr>
            <w:r>
              <w:t>Q: Up to this point, what has been taught about the consequences of pursuing this earthly life?</w:t>
            </w:r>
          </w:p>
          <w:p w14:paraId="6EB0713C" w14:textId="77777777" w:rsidR="002328D8" w:rsidRDefault="002328D8" w:rsidP="0065784F">
            <w:pPr>
              <w:pStyle w:val="Answer"/>
            </w:pPr>
            <w:r>
              <w:t>A: In spite of attempts otherwise, it does not produce anything lasting.</w:t>
            </w:r>
          </w:p>
          <w:p w14:paraId="217907F7" w14:textId="4D75836F" w:rsidR="002328D8" w:rsidRDefault="002328D8" w:rsidP="00864B18"/>
          <w:p w14:paraId="30401C9B" w14:textId="55AD9EEB" w:rsidR="00F4350E" w:rsidRDefault="00F4350E" w:rsidP="0065784F">
            <w:pPr>
              <w:pStyle w:val="Question"/>
            </w:pPr>
            <w:r>
              <w:t>Q: What is meant by, “Death shall be their shepherd”?</w:t>
            </w:r>
          </w:p>
          <w:p w14:paraId="00B67B69" w14:textId="26815FDC" w:rsidR="00F4350E" w:rsidRDefault="00F4350E" w:rsidP="0065784F">
            <w:pPr>
              <w:pStyle w:val="Answer"/>
            </w:pPr>
            <w:r>
              <w:t>A: The first part of v.14 is a poetic way of describing someone who is led away like a sheep to the slaughter. It is a poetic parallel that previous attempt</w:t>
            </w:r>
            <w:r w:rsidR="0000405C">
              <w:t>s</w:t>
            </w:r>
            <w:r>
              <w:t xml:space="preserve"> to </w:t>
            </w:r>
            <w:r w:rsidR="0000405C">
              <w:t>execute</w:t>
            </w:r>
            <w:r>
              <w:t xml:space="preserve"> a legacy of “</w:t>
            </w:r>
            <w:r w:rsidRPr="0065784F">
              <w:rPr>
                <w:i/>
              </w:rPr>
              <w:t>pomp</w:t>
            </w:r>
            <w:r>
              <w:t>”</w:t>
            </w:r>
            <w:r w:rsidR="0000405C">
              <w:t>,</w:t>
            </w:r>
            <w:r>
              <w:t xml:space="preserve"> which does not last, is followed in a parallel for the next life when that which </w:t>
            </w:r>
            <w:r w:rsidR="0000405C">
              <w:t>results</w:t>
            </w:r>
            <w:r>
              <w:t xml:space="preserve"> is unceremoniously experienced.</w:t>
            </w:r>
            <w:r w:rsidR="0000405C">
              <w:t xml:space="preserve"> There is no “</w:t>
            </w:r>
            <w:r w:rsidR="0000405C" w:rsidRPr="0000405C">
              <w:rPr>
                <w:i/>
              </w:rPr>
              <w:t>pomp</w:t>
            </w:r>
            <w:r w:rsidR="0000405C">
              <w:t>” either in this life or the one to come.</w:t>
            </w:r>
          </w:p>
          <w:p w14:paraId="11307944" w14:textId="77777777" w:rsidR="00F4350E" w:rsidRDefault="00F4350E" w:rsidP="00864B18"/>
          <w:p w14:paraId="6FB42A7B" w14:textId="77777777" w:rsidR="002328D8" w:rsidRDefault="002328D8" w:rsidP="0065784F">
            <w:pPr>
              <w:pStyle w:val="Question"/>
            </w:pPr>
            <w:r>
              <w:t>Q: But what are the results for</w:t>
            </w:r>
            <w:r w:rsidR="00F4350E">
              <w:t xml:space="preserve"> the next life?</w:t>
            </w:r>
          </w:p>
          <w:p w14:paraId="5872CF8C" w14:textId="77777777" w:rsidR="00F4350E" w:rsidRDefault="00F4350E" w:rsidP="0065784F">
            <w:pPr>
              <w:pStyle w:val="Answer"/>
            </w:pPr>
            <w:r>
              <w:t>A: They unredeemed “</w:t>
            </w:r>
            <w:r w:rsidRPr="0065784F">
              <w:rPr>
                <w:i/>
              </w:rPr>
              <w:t>are appointed for Sheol</w:t>
            </w:r>
            <w:r>
              <w:t>” (v.14), whereas “</w:t>
            </w:r>
            <w:r w:rsidRPr="0065784F">
              <w:rPr>
                <w:i/>
              </w:rPr>
              <w:t>God will redeem my soul from the power of Sheol</w:t>
            </w:r>
            <w:r>
              <w:t>”. (v.15)</w:t>
            </w:r>
          </w:p>
          <w:p w14:paraId="4B189F45" w14:textId="77777777" w:rsidR="00F4350E" w:rsidRDefault="00F4350E" w:rsidP="00864B18"/>
          <w:p w14:paraId="6635474D" w14:textId="2E5BAE8C" w:rsidR="00F4350E" w:rsidRDefault="00F4350E" w:rsidP="0065784F">
            <w:pPr>
              <w:pStyle w:val="Question"/>
            </w:pPr>
            <w:r>
              <w:t>Q: Is v.15 saying that believers will be saved from an untimely death?</w:t>
            </w:r>
          </w:p>
          <w:p w14:paraId="0E43EEC1" w14:textId="3B55642B" w:rsidR="00F4350E" w:rsidRDefault="00F4350E" w:rsidP="0065784F">
            <w:pPr>
              <w:pStyle w:val="Answer"/>
            </w:pPr>
            <w:r>
              <w:t>A: No, this i</w:t>
            </w:r>
            <w:r w:rsidR="006524E0">
              <w:t>s believing in the promise that “</w:t>
            </w:r>
            <w:r w:rsidR="006524E0" w:rsidRPr="0065784F">
              <w:rPr>
                <w:i/>
              </w:rPr>
              <w:t>He will receive me</w:t>
            </w:r>
            <w:r w:rsidR="006524E0">
              <w:t>”—that is, there is another life to come which personally experiences God in eternity.</w:t>
            </w:r>
          </w:p>
          <w:p w14:paraId="55F090EC" w14:textId="75FDDAC9" w:rsidR="006524E0" w:rsidRDefault="006524E0" w:rsidP="00864B18"/>
          <w:p w14:paraId="26BF5425" w14:textId="671407B4" w:rsidR="006524E0" w:rsidRDefault="006524E0" w:rsidP="0065784F">
            <w:pPr>
              <w:pStyle w:val="Question"/>
            </w:pPr>
            <w:r>
              <w:t>Q: How is this contrasted to v.14?</w:t>
            </w:r>
          </w:p>
          <w:p w14:paraId="06787769" w14:textId="6F7E0A1A" w:rsidR="006524E0" w:rsidRDefault="006524E0" w:rsidP="0065784F">
            <w:pPr>
              <w:pStyle w:val="Answer"/>
            </w:pPr>
            <w:r>
              <w:t>A: Whereas “</w:t>
            </w:r>
            <w:r w:rsidRPr="0065784F">
              <w:rPr>
                <w:i/>
              </w:rPr>
              <w:t>they have no habitation</w:t>
            </w:r>
            <w:r>
              <w:t>” (v.14), for the redeemed “</w:t>
            </w:r>
            <w:r w:rsidRPr="0065784F">
              <w:rPr>
                <w:i/>
              </w:rPr>
              <w:t>He will receive me</w:t>
            </w:r>
            <w:r>
              <w:t xml:space="preserve">”. (v.15) </w:t>
            </w:r>
          </w:p>
          <w:p w14:paraId="63088036" w14:textId="4411A7AF" w:rsidR="006524E0" w:rsidRDefault="006524E0" w:rsidP="00864B18"/>
          <w:p w14:paraId="745ABAE4" w14:textId="7CBC17A3" w:rsidR="006524E0" w:rsidRDefault="006524E0" w:rsidP="0065784F">
            <w:pPr>
              <w:pStyle w:val="Application"/>
            </w:pPr>
            <w:r w:rsidRPr="0065784F">
              <w:rPr>
                <w:b/>
                <w:bCs/>
                <w:iCs/>
                <w:u w:val="single"/>
              </w:rPr>
              <w:t>Application</w:t>
            </w:r>
            <w:r>
              <w:t>: A biblical public witness and testimony communicates the fact that those who trusted the most in their earthly homes will find none in eternity, while those who places their trust in God are received eternally into His.</w:t>
            </w:r>
          </w:p>
          <w:p w14:paraId="7F51493C" w14:textId="4504DA3E" w:rsidR="00F4350E" w:rsidRPr="00367F2C" w:rsidRDefault="00F4350E" w:rsidP="00864B18"/>
        </w:tc>
      </w:tr>
    </w:tbl>
    <w:p w14:paraId="2963B257" w14:textId="77777777" w:rsidR="0000405C" w:rsidRDefault="0000405C">
      <w:r>
        <w:br w:type="page"/>
      </w:r>
    </w:p>
    <w:tbl>
      <w:tblPr>
        <w:tblW w:w="11030" w:type="dxa"/>
        <w:tblLayout w:type="fixed"/>
        <w:tblLook w:val="00A0" w:firstRow="1" w:lastRow="0" w:firstColumn="1" w:lastColumn="0" w:noHBand="0" w:noVBand="0"/>
      </w:tblPr>
      <w:tblGrid>
        <w:gridCol w:w="3600"/>
        <w:gridCol w:w="7430"/>
      </w:tblGrid>
      <w:tr w:rsidR="002067E2" w:rsidRPr="00367F2C" w14:paraId="7F514942" w14:textId="77777777" w:rsidTr="008B690C">
        <w:tc>
          <w:tcPr>
            <w:tcW w:w="3600" w:type="dxa"/>
            <w:tcBorders>
              <w:top w:val="dashSmallGap" w:sz="4" w:space="0" w:color="auto"/>
              <w:bottom w:val="dashSmallGap" w:sz="4" w:space="0" w:color="auto"/>
            </w:tcBorders>
            <w:shd w:val="clear" w:color="auto" w:fill="E6E6E6"/>
          </w:tcPr>
          <w:p w14:paraId="4CB75813" w14:textId="03031C5C" w:rsidR="00731CE8" w:rsidRDefault="00731CE8" w:rsidP="00267CB3">
            <w:pPr>
              <w:pStyle w:val="Scripture"/>
              <w:ind w:left="216" w:hanging="216"/>
              <w:jc w:val="left"/>
            </w:pPr>
            <w:r w:rsidRPr="00267CB3">
              <w:rPr>
                <w:vertAlign w:val="superscript"/>
              </w:rPr>
              <w:lastRenderedPageBreak/>
              <w:t>16</w:t>
            </w:r>
            <w:r>
              <w:t xml:space="preserve"> Do not be afraid when a man becomes rich,</w:t>
            </w:r>
          </w:p>
          <w:p w14:paraId="30BABC5A" w14:textId="77777777" w:rsidR="00731CE8" w:rsidRDefault="00731CE8" w:rsidP="00267CB3">
            <w:pPr>
              <w:pStyle w:val="Scripture"/>
              <w:ind w:left="216" w:hanging="216"/>
              <w:jc w:val="left"/>
            </w:pPr>
            <w:r>
              <w:t>When the glory of his house is increased;</w:t>
            </w:r>
          </w:p>
          <w:p w14:paraId="06D88E4F" w14:textId="28EAC3D0" w:rsidR="00731CE8" w:rsidRDefault="00E2102A" w:rsidP="00267CB3">
            <w:pPr>
              <w:pStyle w:val="Scripture"/>
              <w:ind w:left="216" w:hanging="216"/>
              <w:jc w:val="left"/>
            </w:pPr>
            <w:r w:rsidRPr="00267CB3">
              <w:rPr>
                <w:vertAlign w:val="superscript"/>
              </w:rPr>
              <w:t>17</w:t>
            </w:r>
            <w:r w:rsidR="00731CE8">
              <w:t>For when he dies he will carry nothing away;</w:t>
            </w:r>
          </w:p>
          <w:p w14:paraId="3CD8165C" w14:textId="77777777" w:rsidR="00731CE8" w:rsidRDefault="00731CE8" w:rsidP="00267CB3">
            <w:pPr>
              <w:pStyle w:val="Scripture"/>
              <w:ind w:left="216" w:hanging="216"/>
              <w:jc w:val="left"/>
            </w:pPr>
            <w:r>
              <w:t>His glory will not descend after him.</w:t>
            </w:r>
          </w:p>
          <w:p w14:paraId="48DEA0F6" w14:textId="6DC410F9" w:rsidR="00731CE8" w:rsidRDefault="00E2102A" w:rsidP="00267CB3">
            <w:pPr>
              <w:pStyle w:val="Scripture"/>
              <w:ind w:left="216" w:hanging="216"/>
              <w:jc w:val="left"/>
            </w:pPr>
            <w:r w:rsidRPr="00267CB3">
              <w:rPr>
                <w:vertAlign w:val="superscript"/>
              </w:rPr>
              <w:t>18</w:t>
            </w:r>
            <w:r w:rsidR="00731CE8">
              <w:t>Though while he lives he congratulates himself—</w:t>
            </w:r>
          </w:p>
          <w:p w14:paraId="1FD1D988" w14:textId="77777777" w:rsidR="00731CE8" w:rsidRDefault="00731CE8" w:rsidP="00267CB3">
            <w:pPr>
              <w:pStyle w:val="Scripture"/>
              <w:ind w:left="216" w:hanging="216"/>
              <w:jc w:val="left"/>
            </w:pPr>
            <w:r>
              <w:t>And though men praise you when you do well for yourself—</w:t>
            </w:r>
          </w:p>
          <w:p w14:paraId="5092F9EA" w14:textId="55B9995C" w:rsidR="00731CE8" w:rsidRDefault="00E2102A" w:rsidP="00267CB3">
            <w:pPr>
              <w:pStyle w:val="Scripture"/>
              <w:ind w:left="216" w:hanging="216"/>
              <w:jc w:val="left"/>
            </w:pPr>
            <w:r w:rsidRPr="00267CB3">
              <w:rPr>
                <w:vertAlign w:val="superscript"/>
              </w:rPr>
              <w:t>19</w:t>
            </w:r>
            <w:r w:rsidR="00731CE8">
              <w:rPr>
                <w:rFonts w:ascii="Calibri" w:hAnsi="Calibri" w:cs="Calibri"/>
              </w:rPr>
              <w:t>﻿</w:t>
            </w:r>
            <w:r w:rsidR="00731CE8">
              <w:t>He shall go to the generation of his fathers;</w:t>
            </w:r>
          </w:p>
          <w:p w14:paraId="318A7919" w14:textId="77777777" w:rsidR="00731CE8" w:rsidRDefault="00731CE8" w:rsidP="00267CB3">
            <w:pPr>
              <w:pStyle w:val="Scripture"/>
              <w:ind w:left="216" w:hanging="216"/>
              <w:jc w:val="left"/>
            </w:pPr>
            <w:r>
              <w:t>They will never see the light.</w:t>
            </w:r>
          </w:p>
          <w:p w14:paraId="28548DEC" w14:textId="2598B708" w:rsidR="00731CE8" w:rsidRDefault="00E2102A" w:rsidP="00267CB3">
            <w:pPr>
              <w:pStyle w:val="Scripture"/>
              <w:ind w:left="216" w:hanging="216"/>
              <w:jc w:val="left"/>
            </w:pPr>
            <w:r w:rsidRPr="00267CB3">
              <w:rPr>
                <w:vertAlign w:val="superscript"/>
              </w:rPr>
              <w:t>20</w:t>
            </w:r>
            <w:r w:rsidR="00731CE8">
              <w:t>Man in his pomp, yet without understanding,</w:t>
            </w:r>
          </w:p>
          <w:p w14:paraId="7F51493E" w14:textId="4ED56868" w:rsidR="002067E2" w:rsidRPr="00367F2C" w:rsidRDefault="00731CE8" w:rsidP="00267CB3">
            <w:pPr>
              <w:pStyle w:val="Scripture"/>
              <w:ind w:left="216" w:hanging="216"/>
              <w:jc w:val="left"/>
            </w:pPr>
            <w:r>
              <w:t>Is like the beasts that perish.</w:t>
            </w:r>
          </w:p>
        </w:tc>
        <w:tc>
          <w:tcPr>
            <w:tcW w:w="7430" w:type="dxa"/>
          </w:tcPr>
          <w:p w14:paraId="7F51493F" w14:textId="711F78BA" w:rsidR="002067E2" w:rsidRDefault="00F72894" w:rsidP="00F72894">
            <w:pPr>
              <w:pStyle w:val="Read"/>
            </w:pPr>
            <w:r>
              <w:t xml:space="preserve">[Read </w:t>
            </w:r>
            <w:r w:rsidR="00EA61EC">
              <w:t>v.</w:t>
            </w:r>
            <w:r w:rsidR="00E2102A">
              <w:t>16-20</w:t>
            </w:r>
            <w:r>
              <w:t>]</w:t>
            </w:r>
          </w:p>
          <w:p w14:paraId="7F514940" w14:textId="77777777" w:rsidR="00F72894" w:rsidRPr="00367F2C" w:rsidRDefault="00F72894" w:rsidP="00864B18"/>
          <w:p w14:paraId="1D11B5C3" w14:textId="77777777" w:rsidR="00F72894" w:rsidRDefault="00E35C1F" w:rsidP="0065784F">
            <w:pPr>
              <w:pStyle w:val="Question"/>
            </w:pPr>
            <w:r>
              <w:t>Q: How does v.16 encapsulate what is most valued from an earthly point of view?</w:t>
            </w:r>
          </w:p>
          <w:p w14:paraId="15917894" w14:textId="77777777" w:rsidR="00E35C1F" w:rsidRDefault="00E35C1F" w:rsidP="0065784F">
            <w:pPr>
              <w:pStyle w:val="Answer"/>
            </w:pPr>
            <w:r>
              <w:t>A: Riches and glory.</w:t>
            </w:r>
          </w:p>
          <w:p w14:paraId="7BB9A0AC" w14:textId="77777777" w:rsidR="00E35C1F" w:rsidRDefault="00E35C1F" w:rsidP="00864B18"/>
          <w:p w14:paraId="63E9CE00" w14:textId="77777777" w:rsidR="00E35C1F" w:rsidRDefault="00E35C1F" w:rsidP="0065784F">
            <w:pPr>
              <w:pStyle w:val="Question"/>
            </w:pPr>
            <w:r>
              <w:t>Q: But what actually happens to those things upon his death?</w:t>
            </w:r>
          </w:p>
          <w:p w14:paraId="23E26172" w14:textId="1CFBF4A2" w:rsidR="00E35C1F" w:rsidRPr="0065784F" w:rsidRDefault="00E35C1F" w:rsidP="0065784F">
            <w:pPr>
              <w:pStyle w:val="Answer"/>
            </w:pPr>
            <w:r w:rsidRPr="0065784F">
              <w:t>A: When it comes to riches, “…</w:t>
            </w:r>
            <w:r w:rsidRPr="0065784F">
              <w:rPr>
                <w:i/>
              </w:rPr>
              <w:t>when he dies he will carry nothing away</w:t>
            </w:r>
            <w:r w:rsidR="005F75A6" w:rsidRPr="0065784F">
              <w:rPr>
                <w:i/>
              </w:rPr>
              <w:t>” and “his glory will not descend after him</w:t>
            </w:r>
            <w:r w:rsidR="005F75A6" w:rsidRPr="0065784F">
              <w:t>”. (v.17)</w:t>
            </w:r>
            <w:r w:rsidR="0000405C">
              <w:t xml:space="preserve"> In other words, you can’t take it with you.</w:t>
            </w:r>
          </w:p>
          <w:p w14:paraId="5135E8F2" w14:textId="77777777" w:rsidR="005F75A6" w:rsidRDefault="005F75A6" w:rsidP="00864B18"/>
          <w:p w14:paraId="0D5C60F0" w14:textId="77777777" w:rsidR="005F75A6" w:rsidRDefault="005F75A6" w:rsidP="0065784F">
            <w:pPr>
              <w:pStyle w:val="Question"/>
            </w:pPr>
            <w:r>
              <w:t>Q: What does such a one get out of those things?</w:t>
            </w:r>
          </w:p>
          <w:p w14:paraId="4883180D" w14:textId="77777777" w:rsidR="005F75A6" w:rsidRDefault="005F75A6" w:rsidP="0065784F">
            <w:pPr>
              <w:pStyle w:val="Answer"/>
            </w:pPr>
            <w:r>
              <w:t>A: Only what he receives in the course of this life either by self-adulation or the praise of others.</w:t>
            </w:r>
          </w:p>
          <w:p w14:paraId="5AD64452" w14:textId="77777777" w:rsidR="005F75A6" w:rsidRDefault="005F75A6" w:rsidP="00864B18"/>
          <w:p w14:paraId="4C279C24" w14:textId="77777777" w:rsidR="005F75A6" w:rsidRDefault="005F75A6" w:rsidP="0065784F">
            <w:pPr>
              <w:pStyle w:val="Question"/>
            </w:pPr>
            <w:r>
              <w:t>Q: What are the actual results of the vain attempt to both receive and then pass on an earthly legacy?</w:t>
            </w:r>
          </w:p>
          <w:p w14:paraId="0783CA39" w14:textId="05BAF371" w:rsidR="005F75A6" w:rsidRDefault="005F75A6" w:rsidP="0065784F">
            <w:pPr>
              <w:pStyle w:val="Answer"/>
            </w:pPr>
            <w:r>
              <w:t>A: It results in the same thing for each generation, as expressed in v.19. They all wind up in the darkness of Sheol.</w:t>
            </w:r>
          </w:p>
          <w:p w14:paraId="7019E94D" w14:textId="25A5C683" w:rsidR="005F75A6" w:rsidRDefault="005F75A6" w:rsidP="00864B18"/>
          <w:p w14:paraId="63BD59D8" w14:textId="0B68D84F" w:rsidR="005F75A6" w:rsidRDefault="005F75A6" w:rsidP="0065784F">
            <w:pPr>
              <w:pStyle w:val="Question"/>
            </w:pPr>
            <w:r>
              <w:t>Q: What renders anything and everything in this life futile and useless from God’s point of view?</w:t>
            </w:r>
          </w:p>
          <w:p w14:paraId="503F1548" w14:textId="5E6296A4" w:rsidR="005F75A6" w:rsidRDefault="005F75A6" w:rsidP="0065784F">
            <w:pPr>
              <w:pStyle w:val="Answer"/>
            </w:pPr>
            <w:r>
              <w:t>A: When it is pursued “</w:t>
            </w:r>
            <w:r w:rsidRPr="0065784F">
              <w:rPr>
                <w:i/>
              </w:rPr>
              <w:t>without understanding</w:t>
            </w:r>
            <w:r>
              <w:t>”—that is, the wisdom and insight which comes from believing in and following God’s Word and ways. Without such, no one can bring into proper balance the worldly things in life.</w:t>
            </w:r>
          </w:p>
          <w:p w14:paraId="704E0601" w14:textId="3813A4F8" w:rsidR="005F75A6" w:rsidRDefault="005F75A6" w:rsidP="00864B18"/>
          <w:p w14:paraId="7F514941" w14:textId="3B1D13F0" w:rsidR="005F75A6" w:rsidRPr="00367F2C" w:rsidRDefault="005F75A6" w:rsidP="0065784F">
            <w:pPr>
              <w:pStyle w:val="Application"/>
            </w:pPr>
            <w:r w:rsidRPr="0065784F">
              <w:rPr>
                <w:b/>
                <w:bCs/>
                <w:iCs/>
                <w:u w:val="single"/>
              </w:rPr>
              <w:t>Application</w:t>
            </w:r>
            <w:r>
              <w:t>: A biblical public witness and testimony is not a call to physical poverty, but to spiritual submission.</w:t>
            </w:r>
            <w:r w:rsidR="00422CB9">
              <w:t xml:space="preserve"> It is a call to devote all to the Lord </w:t>
            </w:r>
            <w:r w:rsidR="0000405C">
              <w:t xml:space="preserve">so as to both attain a </w:t>
            </w:r>
            <w:r w:rsidR="004A4495">
              <w:t>lasting legacy and leave behind something which genuinely matters to others.</w:t>
            </w:r>
          </w:p>
        </w:tc>
      </w:tr>
    </w:tbl>
    <w:p w14:paraId="7F514957"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5AA7" w14:textId="77777777" w:rsidR="009E2006" w:rsidRDefault="009E2006">
      <w:r>
        <w:separator/>
      </w:r>
    </w:p>
  </w:endnote>
  <w:endnote w:type="continuationSeparator" w:id="0">
    <w:p w14:paraId="2C26F683" w14:textId="77777777" w:rsidR="009E2006" w:rsidRDefault="009E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495C" w14:textId="784CBFC7" w:rsidR="00951F51" w:rsidRPr="007A0C1D" w:rsidRDefault="00F55648" w:rsidP="00595814">
    <w:pPr>
      <w:pStyle w:val="Footer"/>
      <w:jc w:val="center"/>
      <w:rPr>
        <w:rFonts w:cs="Arial"/>
        <w:b/>
        <w:color w:val="808000"/>
        <w:sz w:val="18"/>
        <w:szCs w:val="18"/>
      </w:rPr>
    </w:pPr>
    <w:r w:rsidRPr="00F55648">
      <w:rPr>
        <w:rFonts w:cs="Arial"/>
        <w:b/>
        <w:color w:val="808000"/>
        <w:sz w:val="18"/>
        <w:szCs w:val="18"/>
      </w:rPr>
      <w:t xml:space="preserve">Psalm 49 • </w:t>
    </w:r>
    <w:r w:rsidR="00422CB9" w:rsidRPr="00422CB9">
      <w:rPr>
        <w:rFonts w:cs="Arial"/>
        <w:b/>
        <w:color w:val="808000"/>
        <w:sz w:val="18"/>
        <w:szCs w:val="18"/>
      </w:rPr>
      <w:t>How to Preach the Gospel</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7B38F4">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7B38F4">
      <w:rPr>
        <w:rFonts w:cs="Arial"/>
        <w:b/>
        <w:noProof/>
        <w:color w:val="808000"/>
        <w:sz w:val="18"/>
        <w:szCs w:val="18"/>
      </w:rPr>
      <w:t>4</w:t>
    </w:r>
    <w:r w:rsidR="00951F51" w:rsidRPr="007A0C1D">
      <w:rPr>
        <w:rFonts w:cs="Arial"/>
        <w:b/>
        <w:color w:val="808000"/>
        <w:sz w:val="18"/>
        <w:szCs w:val="18"/>
      </w:rPr>
      <w:fldChar w:fldCharType="end"/>
    </w:r>
  </w:p>
  <w:p w14:paraId="7F51495D" w14:textId="17BFD2D1"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5784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CB584" w14:textId="77777777" w:rsidR="009E2006" w:rsidRDefault="009E2006">
      <w:r>
        <w:separator/>
      </w:r>
    </w:p>
  </w:footnote>
  <w:footnote w:type="continuationSeparator" w:id="0">
    <w:p w14:paraId="20E20609" w14:textId="77777777" w:rsidR="009E2006" w:rsidRDefault="009E2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86414"/>
    <w:multiLevelType w:val="hybridMultilevel"/>
    <w:tmpl w:val="EA60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93673"/>
    <w:multiLevelType w:val="hybridMultilevel"/>
    <w:tmpl w:val="1C961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ED2DC0"/>
    <w:multiLevelType w:val="hybridMultilevel"/>
    <w:tmpl w:val="B404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12106A"/>
    <w:multiLevelType w:val="hybridMultilevel"/>
    <w:tmpl w:val="EC6ECF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2"/>
  </w:num>
  <w:num w:numId="4">
    <w:abstractNumId w:val="17"/>
  </w:num>
  <w:num w:numId="5">
    <w:abstractNumId w:val="19"/>
  </w:num>
  <w:num w:numId="6">
    <w:abstractNumId w:val="18"/>
  </w:num>
  <w:num w:numId="7">
    <w:abstractNumId w:val="7"/>
  </w:num>
  <w:num w:numId="8">
    <w:abstractNumId w:val="8"/>
  </w:num>
  <w:num w:numId="9">
    <w:abstractNumId w:val="4"/>
  </w:num>
  <w:num w:numId="10">
    <w:abstractNumId w:val="5"/>
  </w:num>
  <w:num w:numId="11">
    <w:abstractNumId w:val="14"/>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20"/>
  </w:num>
  <w:num w:numId="19">
    <w:abstractNumId w:val="10"/>
  </w:num>
  <w:num w:numId="20">
    <w:abstractNumId w:val="21"/>
  </w:num>
  <w:num w:numId="21">
    <w:abstractNumId w:val="1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05C"/>
    <w:rsid w:val="00004B2D"/>
    <w:rsid w:val="00010509"/>
    <w:rsid w:val="00011409"/>
    <w:rsid w:val="00011FC7"/>
    <w:rsid w:val="00015B4B"/>
    <w:rsid w:val="00016559"/>
    <w:rsid w:val="00022A5E"/>
    <w:rsid w:val="00044A6D"/>
    <w:rsid w:val="00050542"/>
    <w:rsid w:val="000B1DAE"/>
    <w:rsid w:val="000B66AB"/>
    <w:rsid w:val="000C61F4"/>
    <w:rsid w:val="000D631B"/>
    <w:rsid w:val="000E66A0"/>
    <w:rsid w:val="00111895"/>
    <w:rsid w:val="00112625"/>
    <w:rsid w:val="00120A9E"/>
    <w:rsid w:val="001216F3"/>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328D8"/>
    <w:rsid w:val="00246475"/>
    <w:rsid w:val="00264BD3"/>
    <w:rsid w:val="00267CB3"/>
    <w:rsid w:val="00291A8D"/>
    <w:rsid w:val="00297E90"/>
    <w:rsid w:val="002C0E35"/>
    <w:rsid w:val="002D773E"/>
    <w:rsid w:val="002E2A2D"/>
    <w:rsid w:val="002E6D44"/>
    <w:rsid w:val="002F7C4B"/>
    <w:rsid w:val="00307717"/>
    <w:rsid w:val="00312513"/>
    <w:rsid w:val="00320035"/>
    <w:rsid w:val="00326BF6"/>
    <w:rsid w:val="00343E38"/>
    <w:rsid w:val="00344E84"/>
    <w:rsid w:val="00350C25"/>
    <w:rsid w:val="003515B8"/>
    <w:rsid w:val="00352496"/>
    <w:rsid w:val="003548D7"/>
    <w:rsid w:val="0035548F"/>
    <w:rsid w:val="00360BD6"/>
    <w:rsid w:val="00361D0F"/>
    <w:rsid w:val="0036573A"/>
    <w:rsid w:val="00367010"/>
    <w:rsid w:val="00367F2C"/>
    <w:rsid w:val="00371D76"/>
    <w:rsid w:val="00373960"/>
    <w:rsid w:val="00383F1E"/>
    <w:rsid w:val="003A0577"/>
    <w:rsid w:val="003A4CD0"/>
    <w:rsid w:val="003D06E5"/>
    <w:rsid w:val="003D6BA9"/>
    <w:rsid w:val="003E4A8D"/>
    <w:rsid w:val="003F2604"/>
    <w:rsid w:val="00400CB9"/>
    <w:rsid w:val="00403F13"/>
    <w:rsid w:val="00410196"/>
    <w:rsid w:val="00410B14"/>
    <w:rsid w:val="00414D65"/>
    <w:rsid w:val="00422CB9"/>
    <w:rsid w:val="00427772"/>
    <w:rsid w:val="004513DF"/>
    <w:rsid w:val="00454D0F"/>
    <w:rsid w:val="00462222"/>
    <w:rsid w:val="00472AD4"/>
    <w:rsid w:val="00485D86"/>
    <w:rsid w:val="004A16AE"/>
    <w:rsid w:val="004A4495"/>
    <w:rsid w:val="004B5FE8"/>
    <w:rsid w:val="004C1FB9"/>
    <w:rsid w:val="004C6F85"/>
    <w:rsid w:val="004E710B"/>
    <w:rsid w:val="00516D0C"/>
    <w:rsid w:val="00524271"/>
    <w:rsid w:val="00532F4D"/>
    <w:rsid w:val="00537555"/>
    <w:rsid w:val="00541011"/>
    <w:rsid w:val="00542050"/>
    <w:rsid w:val="00543F62"/>
    <w:rsid w:val="00545A6F"/>
    <w:rsid w:val="00547ABB"/>
    <w:rsid w:val="00551B7C"/>
    <w:rsid w:val="00572F7D"/>
    <w:rsid w:val="0059270D"/>
    <w:rsid w:val="00595814"/>
    <w:rsid w:val="00596704"/>
    <w:rsid w:val="005B6578"/>
    <w:rsid w:val="005C1219"/>
    <w:rsid w:val="005D2159"/>
    <w:rsid w:val="005E7395"/>
    <w:rsid w:val="005F6E2E"/>
    <w:rsid w:val="005F75A6"/>
    <w:rsid w:val="00607385"/>
    <w:rsid w:val="00610124"/>
    <w:rsid w:val="00625346"/>
    <w:rsid w:val="006524E0"/>
    <w:rsid w:val="0065784F"/>
    <w:rsid w:val="0066373D"/>
    <w:rsid w:val="006638F8"/>
    <w:rsid w:val="006869F6"/>
    <w:rsid w:val="00694416"/>
    <w:rsid w:val="006962E9"/>
    <w:rsid w:val="006A4A75"/>
    <w:rsid w:val="006C128F"/>
    <w:rsid w:val="006C1E28"/>
    <w:rsid w:val="006D23A3"/>
    <w:rsid w:val="006D5D8A"/>
    <w:rsid w:val="006E5CF9"/>
    <w:rsid w:val="006F6C8F"/>
    <w:rsid w:val="007077F7"/>
    <w:rsid w:val="00710D89"/>
    <w:rsid w:val="007123F1"/>
    <w:rsid w:val="00716305"/>
    <w:rsid w:val="00721F30"/>
    <w:rsid w:val="0073047C"/>
    <w:rsid w:val="00731CE8"/>
    <w:rsid w:val="00743DC8"/>
    <w:rsid w:val="00744755"/>
    <w:rsid w:val="00751B01"/>
    <w:rsid w:val="0075368F"/>
    <w:rsid w:val="007603DC"/>
    <w:rsid w:val="00761C0D"/>
    <w:rsid w:val="00763EFA"/>
    <w:rsid w:val="007644DF"/>
    <w:rsid w:val="0077242E"/>
    <w:rsid w:val="00775DA9"/>
    <w:rsid w:val="00784574"/>
    <w:rsid w:val="0079186C"/>
    <w:rsid w:val="00794B2D"/>
    <w:rsid w:val="007A0C1D"/>
    <w:rsid w:val="007B38F4"/>
    <w:rsid w:val="007D2839"/>
    <w:rsid w:val="007E6248"/>
    <w:rsid w:val="007F2D6F"/>
    <w:rsid w:val="00800764"/>
    <w:rsid w:val="0081129B"/>
    <w:rsid w:val="00814063"/>
    <w:rsid w:val="008148AE"/>
    <w:rsid w:val="00822B8A"/>
    <w:rsid w:val="008337D1"/>
    <w:rsid w:val="00834C9E"/>
    <w:rsid w:val="008377AB"/>
    <w:rsid w:val="00842045"/>
    <w:rsid w:val="00845565"/>
    <w:rsid w:val="0085554C"/>
    <w:rsid w:val="008622DC"/>
    <w:rsid w:val="00864B18"/>
    <w:rsid w:val="00870686"/>
    <w:rsid w:val="00894746"/>
    <w:rsid w:val="00896E08"/>
    <w:rsid w:val="008B47DC"/>
    <w:rsid w:val="008B690C"/>
    <w:rsid w:val="008B7677"/>
    <w:rsid w:val="008C247E"/>
    <w:rsid w:val="008D3B4B"/>
    <w:rsid w:val="008D7ECA"/>
    <w:rsid w:val="008F32C0"/>
    <w:rsid w:val="008F4923"/>
    <w:rsid w:val="00920594"/>
    <w:rsid w:val="00935DBA"/>
    <w:rsid w:val="009425F9"/>
    <w:rsid w:val="009449C8"/>
    <w:rsid w:val="00951F51"/>
    <w:rsid w:val="00964C03"/>
    <w:rsid w:val="0096596B"/>
    <w:rsid w:val="00967DE1"/>
    <w:rsid w:val="00975353"/>
    <w:rsid w:val="00996703"/>
    <w:rsid w:val="009A55AE"/>
    <w:rsid w:val="009A6D73"/>
    <w:rsid w:val="009C6B1F"/>
    <w:rsid w:val="009D2E03"/>
    <w:rsid w:val="009E2006"/>
    <w:rsid w:val="009E21BC"/>
    <w:rsid w:val="009E66AB"/>
    <w:rsid w:val="009F0FC0"/>
    <w:rsid w:val="009F7DB2"/>
    <w:rsid w:val="00A0699A"/>
    <w:rsid w:val="00A10673"/>
    <w:rsid w:val="00A1219A"/>
    <w:rsid w:val="00A15653"/>
    <w:rsid w:val="00A3522D"/>
    <w:rsid w:val="00A45771"/>
    <w:rsid w:val="00A50360"/>
    <w:rsid w:val="00A51DB8"/>
    <w:rsid w:val="00A65960"/>
    <w:rsid w:val="00A843C0"/>
    <w:rsid w:val="00A869A1"/>
    <w:rsid w:val="00A9201F"/>
    <w:rsid w:val="00AA16BB"/>
    <w:rsid w:val="00AA3E77"/>
    <w:rsid w:val="00AB1019"/>
    <w:rsid w:val="00AD2DAC"/>
    <w:rsid w:val="00AE6E0E"/>
    <w:rsid w:val="00AF15B2"/>
    <w:rsid w:val="00AF2D4B"/>
    <w:rsid w:val="00AF53D3"/>
    <w:rsid w:val="00B1385A"/>
    <w:rsid w:val="00B3399A"/>
    <w:rsid w:val="00B4747A"/>
    <w:rsid w:val="00B54BEC"/>
    <w:rsid w:val="00B62F4F"/>
    <w:rsid w:val="00B670C9"/>
    <w:rsid w:val="00B71829"/>
    <w:rsid w:val="00B7748F"/>
    <w:rsid w:val="00B818FE"/>
    <w:rsid w:val="00B823EF"/>
    <w:rsid w:val="00BA37F2"/>
    <w:rsid w:val="00BC1462"/>
    <w:rsid w:val="00BC319A"/>
    <w:rsid w:val="00BD386D"/>
    <w:rsid w:val="00BD57B9"/>
    <w:rsid w:val="00BE5DBC"/>
    <w:rsid w:val="00BF0970"/>
    <w:rsid w:val="00BF1419"/>
    <w:rsid w:val="00C02AB1"/>
    <w:rsid w:val="00C33AF2"/>
    <w:rsid w:val="00C508FE"/>
    <w:rsid w:val="00C722D7"/>
    <w:rsid w:val="00C80B12"/>
    <w:rsid w:val="00C82831"/>
    <w:rsid w:val="00CC514D"/>
    <w:rsid w:val="00CD0014"/>
    <w:rsid w:val="00CD3CB7"/>
    <w:rsid w:val="00CE01A7"/>
    <w:rsid w:val="00CF2807"/>
    <w:rsid w:val="00D10E6A"/>
    <w:rsid w:val="00D14FC8"/>
    <w:rsid w:val="00D16BC6"/>
    <w:rsid w:val="00D16BEF"/>
    <w:rsid w:val="00D26C1F"/>
    <w:rsid w:val="00D536A8"/>
    <w:rsid w:val="00D549BA"/>
    <w:rsid w:val="00D65336"/>
    <w:rsid w:val="00D65FDE"/>
    <w:rsid w:val="00D665A1"/>
    <w:rsid w:val="00D776E4"/>
    <w:rsid w:val="00D87C6A"/>
    <w:rsid w:val="00D9039B"/>
    <w:rsid w:val="00D91C30"/>
    <w:rsid w:val="00D92ADE"/>
    <w:rsid w:val="00DB0A6E"/>
    <w:rsid w:val="00DB51B9"/>
    <w:rsid w:val="00DC2063"/>
    <w:rsid w:val="00DC24B9"/>
    <w:rsid w:val="00DC5B16"/>
    <w:rsid w:val="00DE74CE"/>
    <w:rsid w:val="00E02AF1"/>
    <w:rsid w:val="00E2102A"/>
    <w:rsid w:val="00E35C1F"/>
    <w:rsid w:val="00E55CEB"/>
    <w:rsid w:val="00E55CEE"/>
    <w:rsid w:val="00E56288"/>
    <w:rsid w:val="00E6105C"/>
    <w:rsid w:val="00E7736F"/>
    <w:rsid w:val="00E77E2E"/>
    <w:rsid w:val="00E9742D"/>
    <w:rsid w:val="00EA45E8"/>
    <w:rsid w:val="00EA48F6"/>
    <w:rsid w:val="00EA61EC"/>
    <w:rsid w:val="00EB17EF"/>
    <w:rsid w:val="00EB70F4"/>
    <w:rsid w:val="00EC640D"/>
    <w:rsid w:val="00ED134F"/>
    <w:rsid w:val="00ED2FE2"/>
    <w:rsid w:val="00EE1545"/>
    <w:rsid w:val="00EE26C6"/>
    <w:rsid w:val="00EE3EF7"/>
    <w:rsid w:val="00EE47B4"/>
    <w:rsid w:val="00EE5FC3"/>
    <w:rsid w:val="00EE60D8"/>
    <w:rsid w:val="00F00EAC"/>
    <w:rsid w:val="00F06F5A"/>
    <w:rsid w:val="00F0716B"/>
    <w:rsid w:val="00F15789"/>
    <w:rsid w:val="00F22B82"/>
    <w:rsid w:val="00F4350E"/>
    <w:rsid w:val="00F55648"/>
    <w:rsid w:val="00F63217"/>
    <w:rsid w:val="00F72894"/>
    <w:rsid w:val="00F77DA2"/>
    <w:rsid w:val="00F87109"/>
    <w:rsid w:val="00F94371"/>
    <w:rsid w:val="00FA4958"/>
    <w:rsid w:val="00FA5C4B"/>
    <w:rsid w:val="00FA646E"/>
    <w:rsid w:val="00FA7A72"/>
    <w:rsid w:val="00FB0A7F"/>
    <w:rsid w:val="00FB0DF7"/>
    <w:rsid w:val="00FB0EB6"/>
    <w:rsid w:val="00FD187D"/>
    <w:rsid w:val="00FE39F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55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73094767">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8665-38FF-46DF-9E31-2650FF8F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Psalm 49 • How to Preach the Gospel</vt:lpstr>
    </vt:vector>
  </TitlesOfParts>
  <Company>Walk with the Word</Company>
  <LinksUpToDate>false</LinksUpToDate>
  <CharactersWithSpaces>10289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49 • How to Preach the Gospel</dc:title>
  <dc:creator>Danny Isom</dc:creator>
  <dc:description>Copyright © 2017 by Walk with the Word (www.WalkWithTheWord.org) Permission for personal and/or not-for-profit use freely granted; commercial use strictly prohibited.</dc:description>
  <cp:lastModifiedBy>Danny Isom</cp:lastModifiedBy>
  <cp:revision>2</cp:revision>
  <dcterms:created xsi:type="dcterms:W3CDTF">2017-10-12T22:49:00Z</dcterms:created>
  <dcterms:modified xsi:type="dcterms:W3CDTF">2017-10-12T22:49:00Z</dcterms:modified>
  <cp:category>NT Bible Studies</cp:category>
</cp:coreProperties>
</file>