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2786C" w:rsidP="00EA168E">
      <w:pPr>
        <w:pStyle w:val="Title"/>
      </w:pPr>
      <w:bookmarkStart w:id="0" w:name="_GoBack"/>
      <w:bookmarkEnd w:id="0"/>
      <w:r>
        <w:t>Psalm 34 • How to Fear the Lord</w:t>
      </w:r>
    </w:p>
    <w:p w:rsidR="00EA168E" w:rsidRDefault="0002786C" w:rsidP="0002786C">
      <w:pPr>
        <w:numPr>
          <w:ilvl w:val="0"/>
          <w:numId w:val="6"/>
        </w:numPr>
      </w:pPr>
      <w:r>
        <w:t xml:space="preserve">(v.1-3) </w:t>
      </w:r>
      <w:r w:rsidR="00FE6FBC" w:rsidRPr="00FE6FBC">
        <w:rPr>
          <w:b/>
          <w:color w:val="FF0000"/>
          <w:u w:val="single"/>
        </w:rPr>
        <w:t>Praise</w:t>
      </w:r>
      <w:r w:rsidR="00FE6FBC">
        <w:t xml:space="preserve"> is the most visible sign of our </w:t>
      </w:r>
      <w:r w:rsidR="00FE6FBC" w:rsidRPr="00FE6FBC">
        <w:rPr>
          <w:b/>
          <w:color w:val="FF0000"/>
          <w:u w:val="single"/>
        </w:rPr>
        <w:t>respect</w:t>
      </w:r>
      <w:r w:rsidR="00FE6FBC">
        <w:t xml:space="preserve"> and </w:t>
      </w:r>
      <w:r w:rsidR="00FE6FBC" w:rsidRPr="00FE6FBC">
        <w:rPr>
          <w:b/>
          <w:color w:val="FF0000"/>
          <w:u w:val="single"/>
        </w:rPr>
        <w:t>fear</w:t>
      </w:r>
      <w:r w:rsidR="00FE6FBC">
        <w:t xml:space="preserve"> of the Lord.</w:t>
      </w:r>
    </w:p>
    <w:p w:rsidR="00FE6FBC" w:rsidRDefault="00FE6FBC" w:rsidP="0002786C">
      <w:pPr>
        <w:numPr>
          <w:ilvl w:val="0"/>
          <w:numId w:val="6"/>
        </w:numPr>
      </w:pPr>
      <w:r>
        <w:t xml:space="preserve">(v.4-7) We are always in the center of His </w:t>
      </w:r>
      <w:r w:rsidRPr="00FE6FBC">
        <w:rPr>
          <w:b/>
          <w:color w:val="FF0000"/>
          <w:u w:val="single"/>
        </w:rPr>
        <w:t>protection</w:t>
      </w:r>
      <w:r>
        <w:t>.</w:t>
      </w:r>
    </w:p>
    <w:p w:rsidR="00FE6FBC" w:rsidRDefault="00FE6FBC" w:rsidP="00FE6FBC">
      <w:pPr>
        <w:numPr>
          <w:ilvl w:val="0"/>
          <w:numId w:val="6"/>
        </w:numPr>
      </w:pPr>
      <w:r>
        <w:t xml:space="preserve">(v.8-14) </w:t>
      </w:r>
      <w:r w:rsidRPr="00FE6FBC">
        <w:t xml:space="preserve">To fear the Lord first begins with an attitude of </w:t>
      </w:r>
      <w:r w:rsidRPr="00FE6FBC">
        <w:rPr>
          <w:b/>
          <w:color w:val="FF0000"/>
          <w:u w:val="single"/>
        </w:rPr>
        <w:t>praise</w:t>
      </w:r>
      <w:r w:rsidRPr="00FE6FBC">
        <w:t xml:space="preserve">, reinforced by living according to the knowledge of always being in His </w:t>
      </w:r>
      <w:r w:rsidRPr="00FE6FBC">
        <w:rPr>
          <w:b/>
          <w:color w:val="FF0000"/>
          <w:u w:val="single"/>
        </w:rPr>
        <w:t>protection</w:t>
      </w:r>
      <w:r w:rsidRPr="00FE6FBC">
        <w:t xml:space="preserve">, and bringing one’s place, attitude, and heart into </w:t>
      </w:r>
      <w:r w:rsidRPr="00FE6FBC">
        <w:rPr>
          <w:b/>
          <w:color w:val="FF0000"/>
          <w:u w:val="single"/>
        </w:rPr>
        <w:t>obedience</w:t>
      </w:r>
      <w:r w:rsidRPr="00FE6FBC">
        <w:t xml:space="preserve"> to Him.</w:t>
      </w:r>
    </w:p>
    <w:p w:rsidR="00FE6FBC" w:rsidRDefault="00FE6FBC" w:rsidP="00FE6FBC">
      <w:pPr>
        <w:numPr>
          <w:ilvl w:val="0"/>
          <w:numId w:val="6"/>
        </w:numPr>
      </w:pPr>
      <w:r>
        <w:t xml:space="preserve">(v.15-18) Biblical fear understands that the Lord is always </w:t>
      </w:r>
      <w:r w:rsidRPr="00FE6FBC">
        <w:rPr>
          <w:b/>
          <w:color w:val="FF0000"/>
          <w:u w:val="single"/>
        </w:rPr>
        <w:t>present</w:t>
      </w:r>
      <w:r>
        <w:t xml:space="preserve"> regardless of how we are living.</w:t>
      </w:r>
    </w:p>
    <w:p w:rsidR="00FE6FBC" w:rsidRDefault="00FE6FBC" w:rsidP="00FE6FBC">
      <w:pPr>
        <w:numPr>
          <w:ilvl w:val="0"/>
          <w:numId w:val="6"/>
        </w:numPr>
      </w:pPr>
      <w:r>
        <w:t xml:space="preserve">(v.19-22) In the end, God lifts up those who </w:t>
      </w:r>
      <w:r w:rsidRPr="00FE6FBC">
        <w:rPr>
          <w:b/>
          <w:color w:val="FF0000"/>
          <w:u w:val="single"/>
        </w:rPr>
        <w:t>choose</w:t>
      </w:r>
      <w:r>
        <w:t xml:space="preserve"> Him and brings down those who </w:t>
      </w:r>
      <w:r w:rsidRPr="00FE6FBC">
        <w:rPr>
          <w:b/>
          <w:color w:val="FF0000"/>
          <w:u w:val="single"/>
        </w:rPr>
        <w:t>do not</w:t>
      </w:r>
      <w:r>
        <w:t>.</w:t>
      </w:r>
    </w:p>
    <w:p w:rsidR="00FE6FBC" w:rsidRPr="00FE6FBC" w:rsidRDefault="00FE6FBC" w:rsidP="00FE6FBC">
      <w:pPr>
        <w:rPr>
          <w:b/>
          <w:i/>
        </w:rPr>
      </w:pPr>
      <w:r w:rsidRPr="00FE6FBC">
        <w:rPr>
          <w:b/>
          <w:i/>
        </w:rPr>
        <w:t>Summary:</w:t>
      </w:r>
    </w:p>
    <w:p w:rsidR="00FE6FBC" w:rsidRDefault="00FE6FBC" w:rsidP="00FE6FBC">
      <w:pPr>
        <w:numPr>
          <w:ilvl w:val="0"/>
          <w:numId w:val="7"/>
        </w:numPr>
      </w:pPr>
      <w:r>
        <w:t xml:space="preserve">Biblical “fear” begins with a heart that continually </w:t>
      </w:r>
      <w:r w:rsidRPr="00FE6FBC">
        <w:rPr>
          <w:b/>
          <w:color w:val="FF0000"/>
          <w:u w:val="single"/>
        </w:rPr>
        <w:t>praises</w:t>
      </w:r>
      <w:r>
        <w:t xml:space="preserve"> Him both in the </w:t>
      </w:r>
      <w:r w:rsidRPr="00FE6FBC">
        <w:rPr>
          <w:b/>
          <w:color w:val="FF0000"/>
          <w:u w:val="single"/>
        </w:rPr>
        <w:t>inner man</w:t>
      </w:r>
      <w:r>
        <w:t xml:space="preserve"> and visibly by encouraging </w:t>
      </w:r>
      <w:r w:rsidRPr="00FE6FBC">
        <w:rPr>
          <w:b/>
          <w:color w:val="FF0000"/>
          <w:u w:val="single"/>
        </w:rPr>
        <w:t>others</w:t>
      </w:r>
      <w:r>
        <w:t xml:space="preserve"> to do the same.</w:t>
      </w:r>
    </w:p>
    <w:p w:rsidR="00FE6FBC" w:rsidRDefault="00FE6FBC" w:rsidP="00FE6FBC">
      <w:pPr>
        <w:numPr>
          <w:ilvl w:val="0"/>
          <w:numId w:val="7"/>
        </w:numPr>
      </w:pPr>
      <w:r>
        <w:t xml:space="preserve">Biblical “fear” is built out of our commitment to seek and remain in His </w:t>
      </w:r>
      <w:r w:rsidRPr="00FE6FBC">
        <w:rPr>
          <w:b/>
          <w:color w:val="FF0000"/>
          <w:u w:val="single"/>
        </w:rPr>
        <w:t>protection</w:t>
      </w:r>
      <w:r>
        <w:t xml:space="preserve">, to take up </w:t>
      </w:r>
      <w:r w:rsidRPr="00FE6FBC">
        <w:rPr>
          <w:b/>
          <w:color w:val="FF0000"/>
          <w:u w:val="single"/>
        </w:rPr>
        <w:t>refuge</w:t>
      </w:r>
      <w:r>
        <w:t xml:space="preserve"> in Him rather than the </w:t>
      </w:r>
      <w:r w:rsidRPr="00FE6FBC">
        <w:rPr>
          <w:b/>
          <w:color w:val="FF0000"/>
          <w:u w:val="single"/>
        </w:rPr>
        <w:t>world</w:t>
      </w:r>
      <w:r>
        <w:t>.</w:t>
      </w:r>
    </w:p>
    <w:p w:rsidR="00FE6FBC" w:rsidRDefault="00FE6FBC" w:rsidP="00FE6FBC">
      <w:pPr>
        <w:numPr>
          <w:ilvl w:val="0"/>
          <w:numId w:val="7"/>
        </w:numPr>
      </w:pPr>
      <w:r>
        <w:t xml:space="preserve">Biblical “fear” is the result of following through with personal </w:t>
      </w:r>
      <w:r w:rsidRPr="00FE6FBC">
        <w:rPr>
          <w:b/>
          <w:color w:val="FF0000"/>
          <w:u w:val="single"/>
        </w:rPr>
        <w:t>obedience</w:t>
      </w:r>
      <w:r>
        <w:t>.</w:t>
      </w:r>
    </w:p>
    <w:p w:rsidR="00FE6FBC" w:rsidRDefault="00FE6FBC" w:rsidP="00FE6FBC">
      <w:pPr>
        <w:numPr>
          <w:ilvl w:val="0"/>
          <w:numId w:val="7"/>
        </w:numPr>
      </w:pPr>
      <w:r>
        <w:t xml:space="preserve">Biblical “fear” is </w:t>
      </w:r>
      <w:proofErr w:type="spellStart"/>
      <w:r>
        <w:t>born</w:t>
      </w:r>
      <w:proofErr w:type="spellEnd"/>
      <w:r>
        <w:t xml:space="preserve"> out by what the </w:t>
      </w:r>
      <w:r w:rsidRPr="00FE6FBC">
        <w:rPr>
          <w:b/>
          <w:color w:val="FF0000"/>
          <w:u w:val="single"/>
        </w:rPr>
        <w:t>Lord</w:t>
      </w:r>
      <w:r>
        <w:t xml:space="preserve"> does, how differently He treats those who </w:t>
      </w:r>
      <w:r w:rsidRPr="00FE6FBC">
        <w:rPr>
          <w:b/>
          <w:color w:val="FF0000"/>
          <w:u w:val="single"/>
        </w:rPr>
        <w:t>follow</w:t>
      </w:r>
      <w:r>
        <w:t xml:space="preserve"> Him completely and those who do not.</w:t>
      </w:r>
    </w:p>
    <w:p w:rsidR="00FE6FBC" w:rsidRPr="00EA168E" w:rsidRDefault="00FE6FBC" w:rsidP="00FE6FBC"/>
    <w:sectPr w:rsidR="00FE6FBC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A0E" w:rsidRDefault="00301A0E">
      <w:pPr>
        <w:spacing w:after="0" w:line="240" w:lineRule="auto"/>
      </w:pPr>
      <w:r>
        <w:separator/>
      </w:r>
    </w:p>
  </w:endnote>
  <w:endnote w:type="continuationSeparator" w:id="0">
    <w:p w:rsidR="00301A0E" w:rsidRDefault="0030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A0E" w:rsidRDefault="00301A0E">
      <w:pPr>
        <w:spacing w:after="0" w:line="240" w:lineRule="auto"/>
      </w:pPr>
      <w:r>
        <w:separator/>
      </w:r>
    </w:p>
  </w:footnote>
  <w:footnote w:type="continuationSeparator" w:id="0">
    <w:p w:rsidR="00301A0E" w:rsidRDefault="0030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DC4B11"/>
    <w:multiLevelType w:val="hybridMultilevel"/>
    <w:tmpl w:val="0020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125A1F"/>
    <w:multiLevelType w:val="hybridMultilevel"/>
    <w:tmpl w:val="8E1C4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2786C"/>
    <w:rsid w:val="00046E38"/>
    <w:rsid w:val="00067953"/>
    <w:rsid w:val="000F594B"/>
    <w:rsid w:val="00206EB3"/>
    <w:rsid w:val="002659B0"/>
    <w:rsid w:val="00296A1E"/>
    <w:rsid w:val="00301A0E"/>
    <w:rsid w:val="003D411B"/>
    <w:rsid w:val="00460DCA"/>
    <w:rsid w:val="005F2502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  <w:rsid w:val="00FE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55555-3776-4430-8C6C-BD195F54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2016-12-11T01:01:00Z</dcterms:created>
  <dcterms:modified xsi:type="dcterms:W3CDTF">2016-12-11T01:01:00Z</dcterms:modified>
</cp:coreProperties>
</file>