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514926" w14:textId="75005A6E" w:rsidR="00532F4D" w:rsidRDefault="0036573A" w:rsidP="007A0C1D">
      <w:pPr>
        <w:pStyle w:val="Heading1"/>
      </w:pPr>
      <w:r>
        <w:t xml:space="preserve">Psalm </w:t>
      </w:r>
      <w:r w:rsidR="00400CB9">
        <w:t>6</w:t>
      </w:r>
      <w:r w:rsidR="00472AD4" w:rsidRPr="00472AD4">
        <w:t xml:space="preserve"> • </w:t>
      </w:r>
      <w:r w:rsidR="00400CB9">
        <w:t>The Right Focus in the Midst of Trial</w:t>
      </w:r>
    </w:p>
    <w:tbl>
      <w:tblPr>
        <w:tblW w:w="11030" w:type="dxa"/>
        <w:tblLayout w:type="fixed"/>
        <w:tblLook w:val="00A0" w:firstRow="1" w:lastRow="0" w:firstColumn="1" w:lastColumn="0" w:noHBand="0" w:noVBand="0"/>
      </w:tblPr>
      <w:tblGrid>
        <w:gridCol w:w="3600"/>
        <w:gridCol w:w="7430"/>
      </w:tblGrid>
      <w:tr w:rsidR="00BF0970" w:rsidRPr="00367F2C" w14:paraId="7F514929" w14:textId="77777777" w:rsidTr="008B690C">
        <w:tc>
          <w:tcPr>
            <w:tcW w:w="11030" w:type="dxa"/>
            <w:gridSpan w:val="2"/>
            <w:tcBorders>
              <w:top w:val="dashSmallGap" w:sz="4" w:space="0" w:color="auto"/>
              <w:bottom w:val="dashSmallGap" w:sz="4" w:space="0" w:color="auto"/>
            </w:tcBorders>
            <w:shd w:val="clear" w:color="auto" w:fill="auto"/>
          </w:tcPr>
          <w:p w14:paraId="7F514927" w14:textId="77777777" w:rsidR="00BF0970" w:rsidRDefault="00744755" w:rsidP="00744755">
            <w:pPr>
              <w:pStyle w:val="Read"/>
            </w:pPr>
            <w:r>
              <w:t>Introduction</w:t>
            </w:r>
          </w:p>
          <w:p w14:paraId="7EC30304" w14:textId="50C3223F" w:rsidR="00CE01A7" w:rsidRDefault="00DF2A80" w:rsidP="008B690C">
            <w:pPr>
              <w:pStyle w:val="Application"/>
            </w:pPr>
            <w:r>
              <w:t>Human thinking advocates that in a time of trials and extreme personal stress, particula</w:t>
            </w:r>
            <w:r w:rsidR="00DE068B">
              <w:t>rly one that has come upon us du</w:t>
            </w:r>
            <w:r>
              <w:t xml:space="preserve">e to no fault of our own, that we have license and forgiveness to act any way we want. It is one of those times when, from a worldly point of view, such are granted carte blanche to behave and act in a way giving into the </w:t>
            </w:r>
            <w:r w:rsidR="00DE068B">
              <w:t>extreme nature</w:t>
            </w:r>
            <w:r>
              <w:t xml:space="preserve"> of the </w:t>
            </w:r>
            <w:r w:rsidR="00DE068B">
              <w:t>experience</w:t>
            </w:r>
            <w:r>
              <w:t>. However, a biblically righteous person is visibly different in that, like the example of Job, they</w:t>
            </w:r>
            <w:r w:rsidR="008D0C11">
              <w:t xml:space="preserve"> never allow such to overcome them spiritually. In this Psalm, David provides valuable insight into just how a biblically righteous person is able to accomplish what is impossible according to the conventions of worldly wisdom.</w:t>
            </w:r>
            <w:r w:rsidR="00DE068B">
              <w:t xml:space="preserve"> It is not accomplished in a vacuum of no emotion, but rather channels the deep emotions which will naturally come from such an experience much more constructively.</w:t>
            </w:r>
          </w:p>
          <w:p w14:paraId="7F514928" w14:textId="56C92CA8" w:rsidR="008D0C11" w:rsidRDefault="008D0C11" w:rsidP="008B690C">
            <w:pPr>
              <w:pStyle w:val="Application"/>
            </w:pPr>
          </w:p>
        </w:tc>
      </w:tr>
      <w:tr w:rsidR="00B823EF" w:rsidRPr="00367F2C" w14:paraId="7F51492E" w14:textId="77777777" w:rsidTr="008B690C">
        <w:tc>
          <w:tcPr>
            <w:tcW w:w="3600" w:type="dxa"/>
            <w:tcBorders>
              <w:top w:val="dashSmallGap" w:sz="4" w:space="0" w:color="auto"/>
              <w:bottom w:val="dashSmallGap" w:sz="4" w:space="0" w:color="auto"/>
            </w:tcBorders>
            <w:shd w:val="clear" w:color="auto" w:fill="E6E6E6"/>
          </w:tcPr>
          <w:p w14:paraId="60F95312" w14:textId="77777777" w:rsidR="007A421B" w:rsidRDefault="007A421B" w:rsidP="007A421B">
            <w:pPr>
              <w:pStyle w:val="Scripture"/>
            </w:pPr>
            <w:r>
              <w:t xml:space="preserve">For the choir director; with stringed instruments, upon an eight-string lyre. A Psalm of David. </w:t>
            </w:r>
          </w:p>
          <w:p w14:paraId="492D70AC" w14:textId="5512D01C" w:rsidR="007A421B" w:rsidRDefault="007A421B" w:rsidP="007A421B">
            <w:pPr>
              <w:pStyle w:val="Scripture"/>
              <w:ind w:firstLine="0"/>
            </w:pPr>
          </w:p>
          <w:p w14:paraId="41DFCD1D" w14:textId="10516DC0" w:rsidR="007A421B" w:rsidRDefault="007A421B" w:rsidP="007A421B">
            <w:pPr>
              <w:pStyle w:val="Scripture"/>
              <w:ind w:left="216" w:hanging="216"/>
              <w:jc w:val="left"/>
            </w:pPr>
            <w:r w:rsidRPr="007A421B">
              <w:rPr>
                <w:vertAlign w:val="superscript"/>
              </w:rPr>
              <w:t>1</w:t>
            </w:r>
            <w:r>
              <w:t xml:space="preserve">O </w:t>
            </w:r>
            <w:r w:rsidRPr="007A421B">
              <w:rPr>
                <w:smallCaps/>
              </w:rPr>
              <w:t>Lord</w:t>
            </w:r>
            <w:r>
              <w:t>, do not rebuke me in Your anger,</w:t>
            </w:r>
          </w:p>
          <w:p w14:paraId="61DD6A4E" w14:textId="6FE021AC" w:rsidR="007A421B" w:rsidRDefault="007A421B" w:rsidP="007A421B">
            <w:pPr>
              <w:pStyle w:val="Scripture"/>
              <w:ind w:left="216" w:hanging="216"/>
              <w:jc w:val="left"/>
            </w:pPr>
            <w:r>
              <w:t>Nor chasten me in Your wrath.</w:t>
            </w:r>
          </w:p>
          <w:p w14:paraId="00B870CB" w14:textId="44F1A122" w:rsidR="007A421B" w:rsidRDefault="007A421B" w:rsidP="007A421B">
            <w:pPr>
              <w:pStyle w:val="Scripture"/>
              <w:ind w:left="216" w:hanging="216"/>
              <w:jc w:val="left"/>
            </w:pPr>
            <w:r w:rsidRPr="007A421B">
              <w:rPr>
                <w:vertAlign w:val="superscript"/>
              </w:rPr>
              <w:t>2</w:t>
            </w:r>
            <w:r>
              <w:t xml:space="preserve">Be gracious to me, O </w:t>
            </w:r>
            <w:r w:rsidRPr="007A421B">
              <w:rPr>
                <w:smallCaps/>
              </w:rPr>
              <w:t>Lord</w:t>
            </w:r>
            <w:r>
              <w:t>, for I am pining away;</w:t>
            </w:r>
          </w:p>
          <w:p w14:paraId="2AA31D59" w14:textId="065A17A1" w:rsidR="007A421B" w:rsidRDefault="007A421B" w:rsidP="007A421B">
            <w:pPr>
              <w:pStyle w:val="Scripture"/>
              <w:ind w:left="216" w:hanging="216"/>
              <w:jc w:val="left"/>
            </w:pPr>
            <w:r>
              <w:t xml:space="preserve">Heal me, O </w:t>
            </w:r>
            <w:r w:rsidRPr="007A421B">
              <w:rPr>
                <w:smallCaps/>
              </w:rPr>
              <w:t>Lord</w:t>
            </w:r>
            <w:r>
              <w:t>, for my bones are dismayed.</w:t>
            </w:r>
          </w:p>
          <w:p w14:paraId="5F8DC607" w14:textId="18BA8DF8" w:rsidR="007A421B" w:rsidRDefault="007A421B" w:rsidP="007A421B">
            <w:pPr>
              <w:pStyle w:val="Scripture"/>
              <w:ind w:left="216" w:hanging="216"/>
              <w:jc w:val="left"/>
            </w:pPr>
            <w:r w:rsidRPr="007A421B">
              <w:rPr>
                <w:vertAlign w:val="superscript"/>
              </w:rPr>
              <w:t>3</w:t>
            </w:r>
            <w:r>
              <w:t>And my soul is greatly dismayed;</w:t>
            </w:r>
          </w:p>
          <w:p w14:paraId="7F51492A" w14:textId="5892123B" w:rsidR="00B823EF" w:rsidRPr="00367F2C" w:rsidRDefault="007A421B" w:rsidP="007A421B">
            <w:pPr>
              <w:pStyle w:val="Scripture"/>
              <w:ind w:left="216" w:hanging="216"/>
              <w:jc w:val="left"/>
            </w:pPr>
            <w:r>
              <w:t xml:space="preserve">But You, O </w:t>
            </w:r>
            <w:r w:rsidRPr="007A421B">
              <w:rPr>
                <w:smallCaps/>
              </w:rPr>
              <w:t>Lord</w:t>
            </w:r>
            <w:r>
              <w:t>—how long?</w:t>
            </w:r>
          </w:p>
        </w:tc>
        <w:tc>
          <w:tcPr>
            <w:tcW w:w="7430" w:type="dxa"/>
          </w:tcPr>
          <w:p w14:paraId="7F51492B" w14:textId="67E25DD5" w:rsidR="002067E2" w:rsidRDefault="00F72894" w:rsidP="00F72894">
            <w:pPr>
              <w:pStyle w:val="Read"/>
            </w:pPr>
            <w:r>
              <w:t xml:space="preserve">[Read </w:t>
            </w:r>
            <w:r w:rsidR="00EA61EC">
              <w:t>v.</w:t>
            </w:r>
            <w:r w:rsidR="007A421B">
              <w:t>1-3</w:t>
            </w:r>
            <w:r>
              <w:t>]</w:t>
            </w:r>
          </w:p>
          <w:p w14:paraId="7F51492C" w14:textId="77777777" w:rsidR="0085554C" w:rsidRPr="00367F2C" w:rsidRDefault="0085554C" w:rsidP="00864B18"/>
          <w:p w14:paraId="2A5E67C4" w14:textId="77777777" w:rsidR="00870686" w:rsidRDefault="008C76E1" w:rsidP="003F0EF3">
            <w:pPr>
              <w:pStyle w:val="Question"/>
            </w:pPr>
            <w:r>
              <w:t>Q: How do we know whether David’s call to God is over an issue of sin or not?</w:t>
            </w:r>
          </w:p>
          <w:p w14:paraId="27B279CE" w14:textId="77777777" w:rsidR="008C76E1" w:rsidRDefault="008C76E1" w:rsidP="003F0EF3">
            <w:pPr>
              <w:pStyle w:val="Answer"/>
            </w:pPr>
            <w:r>
              <w:t xml:space="preserve">A: It is most likely </w:t>
            </w:r>
            <w:r w:rsidRPr="003F0EF3">
              <w:rPr>
                <w:b/>
              </w:rPr>
              <w:t>NOT</w:t>
            </w:r>
            <w:r>
              <w:t xml:space="preserve"> due to an issue of sin as nowhere in this Psalm does David actually confess nor ask forgiveness for sin.</w:t>
            </w:r>
          </w:p>
          <w:p w14:paraId="05A40801" w14:textId="77777777" w:rsidR="008C76E1" w:rsidRDefault="008C76E1" w:rsidP="00864B18"/>
          <w:p w14:paraId="5DFE3083" w14:textId="77777777" w:rsidR="008C76E1" w:rsidRDefault="008C76E1" w:rsidP="003F0EF3">
            <w:pPr>
              <w:pStyle w:val="Question"/>
            </w:pPr>
            <w:r>
              <w:t>Q: So what is David’s situation?</w:t>
            </w:r>
          </w:p>
          <w:p w14:paraId="6CF613FA" w14:textId="77777777" w:rsidR="008C76E1" w:rsidRDefault="008C76E1" w:rsidP="003F0EF3">
            <w:pPr>
              <w:pStyle w:val="Answer"/>
            </w:pPr>
            <w:r>
              <w:t>A: He is seeking God’s rescue from undeserved suffering.</w:t>
            </w:r>
          </w:p>
          <w:p w14:paraId="5D795617" w14:textId="77777777" w:rsidR="008C76E1" w:rsidRDefault="008C76E1" w:rsidP="00864B18"/>
          <w:p w14:paraId="5C752B29" w14:textId="5A33D135" w:rsidR="008C76E1" w:rsidRDefault="008C76E1" w:rsidP="003F0EF3">
            <w:pPr>
              <w:pStyle w:val="Application"/>
            </w:pPr>
            <w:r w:rsidRPr="003F0EF3">
              <w:rPr>
                <w:b/>
                <w:u w:val="single"/>
              </w:rPr>
              <w:t>Observation</w:t>
            </w:r>
            <w:r>
              <w:t xml:space="preserve">: Scripture documents many times when David is unjustly pursued and persecuted, and some of his Psalms were even </w:t>
            </w:r>
            <w:r w:rsidR="00DE068B">
              <w:t>written during these experiences</w:t>
            </w:r>
            <w:r>
              <w:t>. Although Psalm 6 does not specifically identify one of those events recorded in Scripture, it is not unreasonabl</w:t>
            </w:r>
            <w:r w:rsidR="003F0EF3">
              <w:t>e that this applies to one of those situations.</w:t>
            </w:r>
          </w:p>
          <w:p w14:paraId="194826C4" w14:textId="77777777" w:rsidR="003F0EF3" w:rsidRDefault="003F0EF3" w:rsidP="00864B18"/>
          <w:p w14:paraId="1FDC3DBE" w14:textId="52D7480A" w:rsidR="003F0EF3" w:rsidRDefault="003F0EF3" w:rsidP="003F0EF3">
            <w:pPr>
              <w:pStyle w:val="Question"/>
            </w:pPr>
            <w:r>
              <w:t>Q: What is the dual nature of his suffering? How are they presented in parallel to each other?</w:t>
            </w:r>
          </w:p>
          <w:p w14:paraId="27F392DB" w14:textId="18850BF4" w:rsidR="003F0EF3" w:rsidRDefault="003F0EF3" w:rsidP="003F0EF3">
            <w:pPr>
              <w:pStyle w:val="Answer"/>
            </w:pPr>
            <w:r>
              <w:t>A: On the one hand is physical suffering in “</w:t>
            </w:r>
            <w:r w:rsidRPr="003F0EF3">
              <w:rPr>
                <w:i/>
              </w:rPr>
              <w:t>my bones are dismayed</w:t>
            </w:r>
            <w:r>
              <w:t>” (v.2) related directly to spiritual anguish in “</w:t>
            </w:r>
            <w:r w:rsidRPr="003F0EF3">
              <w:rPr>
                <w:i/>
              </w:rPr>
              <w:t>my soul is greatly dismayed</w:t>
            </w:r>
            <w:r>
              <w:t>”. (v.3) The internal pressure is so great that it shows outwardly.</w:t>
            </w:r>
          </w:p>
          <w:p w14:paraId="432852ED" w14:textId="559472A3" w:rsidR="003F0EF3" w:rsidRDefault="003F0EF3" w:rsidP="00864B18"/>
          <w:p w14:paraId="3AFEA870" w14:textId="12E22CA6" w:rsidR="003F0EF3" w:rsidRDefault="003F0EF3" w:rsidP="003F0EF3">
            <w:pPr>
              <w:pStyle w:val="Question"/>
            </w:pPr>
            <w:r>
              <w:t>Q: But what is David’s greater concern?</w:t>
            </w:r>
          </w:p>
          <w:p w14:paraId="09D79E2C" w14:textId="271336E8" w:rsidR="003F0EF3" w:rsidRDefault="003F0EF3" w:rsidP="003F0EF3">
            <w:pPr>
              <w:pStyle w:val="Answer"/>
            </w:pPr>
            <w:r>
              <w:t>A: That the Lord will not “</w:t>
            </w:r>
            <w:r w:rsidRPr="003F0EF3">
              <w:rPr>
                <w:i/>
              </w:rPr>
              <w:t>rebuke me…nor chasten me</w:t>
            </w:r>
            <w:r>
              <w:t>”. (v.1)</w:t>
            </w:r>
          </w:p>
          <w:p w14:paraId="272E19A8" w14:textId="7ED5DEF6" w:rsidR="003F0EF3" w:rsidRDefault="003F0EF3" w:rsidP="00864B18"/>
          <w:p w14:paraId="6DD77016" w14:textId="25DE248A" w:rsidR="003F0EF3" w:rsidRDefault="003F0EF3" w:rsidP="003F0EF3">
            <w:pPr>
              <w:pStyle w:val="Application"/>
            </w:pPr>
            <w:r w:rsidRPr="003F0EF3">
              <w:rPr>
                <w:b/>
                <w:bCs/>
                <w:iCs/>
                <w:u w:val="single"/>
              </w:rPr>
              <w:t>Application</w:t>
            </w:r>
            <w:r>
              <w:t xml:space="preserve">: </w:t>
            </w:r>
            <w:r w:rsidR="00B041B9">
              <w:t>T</w:t>
            </w:r>
            <w:r>
              <w:t>he biblically righteous are always more concerned about their relationship to God, even in the midst of undeserved suffering.</w:t>
            </w:r>
          </w:p>
          <w:p w14:paraId="7F51492D" w14:textId="288F632B" w:rsidR="003F0EF3" w:rsidRPr="00367F2C" w:rsidRDefault="003F0EF3" w:rsidP="00864B18"/>
        </w:tc>
      </w:tr>
      <w:tr w:rsidR="002067E2" w:rsidRPr="00367F2C" w14:paraId="7F514933" w14:textId="77777777" w:rsidTr="008B690C">
        <w:tc>
          <w:tcPr>
            <w:tcW w:w="3600" w:type="dxa"/>
            <w:tcBorders>
              <w:top w:val="dashSmallGap" w:sz="4" w:space="0" w:color="auto"/>
              <w:bottom w:val="dashSmallGap" w:sz="4" w:space="0" w:color="auto"/>
            </w:tcBorders>
            <w:shd w:val="clear" w:color="auto" w:fill="E6E6E6"/>
          </w:tcPr>
          <w:p w14:paraId="5E2430B5" w14:textId="2B6330F3" w:rsidR="007A421B" w:rsidRDefault="007A421B" w:rsidP="007A421B">
            <w:pPr>
              <w:pStyle w:val="Scripture"/>
              <w:ind w:left="216" w:hanging="216"/>
              <w:jc w:val="left"/>
            </w:pPr>
            <w:r w:rsidRPr="007A421B">
              <w:rPr>
                <w:vertAlign w:val="superscript"/>
              </w:rPr>
              <w:t>4</w:t>
            </w:r>
            <w:r>
              <w:t xml:space="preserve">Return, O </w:t>
            </w:r>
            <w:r w:rsidRPr="007A421B">
              <w:rPr>
                <w:smallCaps/>
              </w:rPr>
              <w:t>Lord</w:t>
            </w:r>
            <w:r>
              <w:t>, rescue my soul;</w:t>
            </w:r>
          </w:p>
          <w:p w14:paraId="5A44D4B5" w14:textId="1C3B6846" w:rsidR="007A421B" w:rsidRDefault="007A421B" w:rsidP="007A421B">
            <w:pPr>
              <w:pStyle w:val="Scripture"/>
              <w:ind w:left="216" w:hanging="216"/>
              <w:jc w:val="left"/>
            </w:pPr>
            <w:r>
              <w:t>Save me because of Your lovingkindness.</w:t>
            </w:r>
          </w:p>
          <w:p w14:paraId="464149F7" w14:textId="6AB363E1" w:rsidR="007A421B" w:rsidRDefault="007A421B" w:rsidP="007A421B">
            <w:pPr>
              <w:pStyle w:val="Scripture"/>
              <w:ind w:left="216" w:hanging="216"/>
              <w:jc w:val="left"/>
            </w:pPr>
            <w:r w:rsidRPr="007A421B">
              <w:rPr>
                <w:vertAlign w:val="superscript"/>
              </w:rPr>
              <w:t>5</w:t>
            </w:r>
            <w:r>
              <w:t>For there is no mention of You in death;</w:t>
            </w:r>
          </w:p>
          <w:p w14:paraId="7F51492F" w14:textId="51BF66FD" w:rsidR="002067E2" w:rsidRPr="00367F2C" w:rsidRDefault="007A421B" w:rsidP="007A421B">
            <w:pPr>
              <w:pStyle w:val="Scripture"/>
              <w:ind w:left="216" w:hanging="216"/>
              <w:jc w:val="left"/>
            </w:pPr>
            <w:r>
              <w:t>In Sheol who will give You thanks?</w:t>
            </w:r>
          </w:p>
        </w:tc>
        <w:tc>
          <w:tcPr>
            <w:tcW w:w="7430" w:type="dxa"/>
          </w:tcPr>
          <w:p w14:paraId="7F514930" w14:textId="69EB871C" w:rsidR="002067E2" w:rsidRDefault="00F72894" w:rsidP="00F72894">
            <w:pPr>
              <w:pStyle w:val="Read"/>
            </w:pPr>
            <w:r>
              <w:t xml:space="preserve">[Read </w:t>
            </w:r>
            <w:r w:rsidR="00EA61EC">
              <w:t>v.</w:t>
            </w:r>
            <w:r w:rsidR="007A421B">
              <w:t>4-5</w:t>
            </w:r>
            <w:r>
              <w:t>]</w:t>
            </w:r>
          </w:p>
          <w:p w14:paraId="7F514931" w14:textId="77777777" w:rsidR="00F72894" w:rsidRPr="00367F2C" w:rsidRDefault="00F72894" w:rsidP="00864B18"/>
          <w:p w14:paraId="36DBCA61" w14:textId="77777777" w:rsidR="00F72894" w:rsidRDefault="00CB2522" w:rsidP="00DE1550">
            <w:pPr>
              <w:pStyle w:val="Question"/>
            </w:pPr>
            <w:r>
              <w:t xml:space="preserve">Q: </w:t>
            </w:r>
            <w:r w:rsidR="00B041B9">
              <w:t>What is the object of David’s appeal for rescue?</w:t>
            </w:r>
          </w:p>
          <w:p w14:paraId="182920F7" w14:textId="77777777" w:rsidR="00B041B9" w:rsidRDefault="00B041B9" w:rsidP="00DE1550">
            <w:pPr>
              <w:pStyle w:val="Answer"/>
            </w:pPr>
            <w:r>
              <w:t>A: “</w:t>
            </w:r>
            <w:r w:rsidRPr="00DE1550">
              <w:rPr>
                <w:i/>
              </w:rPr>
              <w:t>Your lovingkindness</w:t>
            </w:r>
            <w:r>
              <w:t>” (v.4)—that is, the Hebrew “</w:t>
            </w:r>
            <w:r w:rsidRPr="00DE1550">
              <w:rPr>
                <w:i/>
              </w:rPr>
              <w:t>hesed</w:t>
            </w:r>
            <w:r>
              <w:t>” which is used in the OT not just as an expression of God’s grace, but also speaks of God’s permanent and loyal devotion to His chosen people.</w:t>
            </w:r>
          </w:p>
          <w:p w14:paraId="22DD9AE5" w14:textId="77777777" w:rsidR="00B041B9" w:rsidRDefault="00B041B9" w:rsidP="00864B18"/>
          <w:p w14:paraId="1AFC31F9" w14:textId="1A421C51" w:rsidR="00B041B9" w:rsidRDefault="00B041B9" w:rsidP="00DE1550">
            <w:pPr>
              <w:pStyle w:val="Question"/>
            </w:pPr>
            <w:r>
              <w:t>Q: What is the meaning of David’s statement, “For there is</w:t>
            </w:r>
            <w:r w:rsidR="00DE068B">
              <w:t xml:space="preserve"> no mention of You in death;</w:t>
            </w:r>
            <w:r>
              <w:t xml:space="preserve"> In Sheol who will give You thanks?”</w:t>
            </w:r>
          </w:p>
          <w:p w14:paraId="004B6A30" w14:textId="05ECC127" w:rsidR="00B041B9" w:rsidRDefault="00B041B9" w:rsidP="00DE1550">
            <w:pPr>
              <w:pStyle w:val="Answer"/>
            </w:pPr>
            <w:r>
              <w:t>A: This is a way of stating, “If I die, there will be one less person to publicly praise You in this life”.</w:t>
            </w:r>
          </w:p>
          <w:p w14:paraId="66BAA233" w14:textId="6CC66A8C" w:rsidR="00B041B9" w:rsidRDefault="00B041B9" w:rsidP="00864B18"/>
          <w:p w14:paraId="2A89C134" w14:textId="77777777" w:rsidR="00DE068B" w:rsidRDefault="00DE068B" w:rsidP="00DE1550">
            <w:pPr>
              <w:pStyle w:val="Question"/>
            </w:pPr>
          </w:p>
          <w:p w14:paraId="41A40F34" w14:textId="77777777" w:rsidR="00DE068B" w:rsidRDefault="00DE068B" w:rsidP="00DE1550">
            <w:pPr>
              <w:pStyle w:val="Question"/>
            </w:pPr>
          </w:p>
          <w:p w14:paraId="22F0CBA3" w14:textId="77777777" w:rsidR="00DE068B" w:rsidRDefault="00DE068B" w:rsidP="00DE1550">
            <w:pPr>
              <w:pStyle w:val="Question"/>
            </w:pPr>
          </w:p>
          <w:p w14:paraId="04F7ADFF" w14:textId="77777777" w:rsidR="00DE068B" w:rsidRDefault="00DE068B" w:rsidP="00DE1550">
            <w:pPr>
              <w:pStyle w:val="Question"/>
            </w:pPr>
          </w:p>
          <w:p w14:paraId="12F26CF5" w14:textId="21423BAA" w:rsidR="00B041B9" w:rsidRDefault="00DE1550" w:rsidP="00DE1550">
            <w:pPr>
              <w:pStyle w:val="Question"/>
            </w:pPr>
            <w:r>
              <w:lastRenderedPageBreak/>
              <w:t>Q: Is David describing Sheol as a place which is beyond God’s apprehension?</w:t>
            </w:r>
          </w:p>
          <w:p w14:paraId="7A82754E" w14:textId="5330BD89" w:rsidR="00DE1550" w:rsidRDefault="00DE1550" w:rsidP="00DE1550">
            <w:pPr>
              <w:pStyle w:val="Answer"/>
            </w:pPr>
            <w:r>
              <w:t>A: No, it is rather that God and anything good in this life are beyond the reach of those residents in the afterlife. It is a stark contrast to one’s visible, public testimony in the course of this life, especially in the midst of trials and suffering.</w:t>
            </w:r>
          </w:p>
          <w:p w14:paraId="1FFF250E" w14:textId="77777777" w:rsidR="00B041B9" w:rsidRDefault="00B041B9" w:rsidP="00864B18"/>
          <w:p w14:paraId="5DFD0ECD" w14:textId="7C6495AA" w:rsidR="00B041B9" w:rsidRDefault="00B041B9" w:rsidP="00DE1550">
            <w:pPr>
              <w:pStyle w:val="Application"/>
            </w:pPr>
            <w:r w:rsidRPr="00DE1550">
              <w:rPr>
                <w:b/>
                <w:bCs/>
                <w:iCs/>
                <w:u w:val="single"/>
              </w:rPr>
              <w:t>Application</w:t>
            </w:r>
            <w:r>
              <w:t>: The biblically righteous are more concerned for the glory of God than their own glory, even in the midst of undeserved suffering.</w:t>
            </w:r>
          </w:p>
          <w:p w14:paraId="7F514932" w14:textId="154D9FED" w:rsidR="00B041B9" w:rsidRPr="00367F2C" w:rsidRDefault="00B041B9" w:rsidP="00864B18"/>
        </w:tc>
      </w:tr>
      <w:tr w:rsidR="002067E2" w:rsidRPr="00367F2C" w14:paraId="7F514938" w14:textId="77777777" w:rsidTr="008B690C">
        <w:tc>
          <w:tcPr>
            <w:tcW w:w="3600" w:type="dxa"/>
            <w:tcBorders>
              <w:top w:val="dashSmallGap" w:sz="4" w:space="0" w:color="auto"/>
              <w:bottom w:val="dashSmallGap" w:sz="4" w:space="0" w:color="auto"/>
            </w:tcBorders>
            <w:shd w:val="clear" w:color="auto" w:fill="E6E6E6"/>
          </w:tcPr>
          <w:p w14:paraId="298377CD" w14:textId="58CD95FF" w:rsidR="007A421B" w:rsidRDefault="007A421B" w:rsidP="007A421B">
            <w:pPr>
              <w:pStyle w:val="Scripture"/>
              <w:ind w:left="216" w:hanging="216"/>
              <w:jc w:val="left"/>
            </w:pPr>
            <w:r w:rsidRPr="007A421B">
              <w:rPr>
                <w:vertAlign w:val="superscript"/>
              </w:rPr>
              <w:lastRenderedPageBreak/>
              <w:t>6</w:t>
            </w:r>
            <w:r>
              <w:t>I am weary with my sighing;</w:t>
            </w:r>
          </w:p>
          <w:p w14:paraId="608FB489" w14:textId="53579BF3" w:rsidR="007A421B" w:rsidRDefault="007A421B" w:rsidP="007A421B">
            <w:pPr>
              <w:pStyle w:val="Scripture"/>
              <w:ind w:left="216" w:hanging="216"/>
              <w:jc w:val="left"/>
            </w:pPr>
            <w:r>
              <w:t>Every night I make my bed swim,</w:t>
            </w:r>
          </w:p>
          <w:p w14:paraId="22F7BA17" w14:textId="56CE6482" w:rsidR="007A421B" w:rsidRDefault="007A421B" w:rsidP="007A421B">
            <w:pPr>
              <w:pStyle w:val="Scripture"/>
              <w:ind w:left="216" w:hanging="216"/>
              <w:jc w:val="left"/>
            </w:pPr>
            <w:r>
              <w:t>I dissolve my couch with my tears.</w:t>
            </w:r>
          </w:p>
          <w:p w14:paraId="787FE854" w14:textId="6010CBF0" w:rsidR="007A421B" w:rsidRDefault="007A421B" w:rsidP="007A421B">
            <w:pPr>
              <w:pStyle w:val="Scripture"/>
              <w:ind w:left="216" w:hanging="216"/>
              <w:jc w:val="left"/>
            </w:pPr>
            <w:r w:rsidRPr="007A421B">
              <w:rPr>
                <w:vertAlign w:val="superscript"/>
              </w:rPr>
              <w:t>7</w:t>
            </w:r>
            <w:r>
              <w:t>My eye has wasted away with grief;</w:t>
            </w:r>
          </w:p>
          <w:p w14:paraId="7F514934" w14:textId="5E00C5C4" w:rsidR="002067E2" w:rsidRPr="00367F2C" w:rsidRDefault="007A421B" w:rsidP="007A421B">
            <w:pPr>
              <w:pStyle w:val="Scripture"/>
              <w:ind w:left="216" w:hanging="216"/>
              <w:jc w:val="left"/>
            </w:pPr>
            <w:r>
              <w:t>It has become old because of all my adversaries.</w:t>
            </w:r>
          </w:p>
        </w:tc>
        <w:tc>
          <w:tcPr>
            <w:tcW w:w="7430" w:type="dxa"/>
          </w:tcPr>
          <w:p w14:paraId="7F514935" w14:textId="0404F595" w:rsidR="002067E2" w:rsidRDefault="00F72894" w:rsidP="00F72894">
            <w:pPr>
              <w:pStyle w:val="Read"/>
            </w:pPr>
            <w:r>
              <w:t xml:space="preserve">[Read </w:t>
            </w:r>
            <w:r w:rsidR="00EA61EC">
              <w:t>v.</w:t>
            </w:r>
            <w:r w:rsidR="007A421B">
              <w:t>6-7</w:t>
            </w:r>
            <w:r>
              <w:t>]</w:t>
            </w:r>
          </w:p>
          <w:p w14:paraId="01165097" w14:textId="77777777" w:rsidR="00DE068B" w:rsidRDefault="00DE068B" w:rsidP="0037780D">
            <w:pPr>
              <w:pStyle w:val="Question"/>
            </w:pPr>
          </w:p>
          <w:p w14:paraId="7F514936" w14:textId="44941C81" w:rsidR="00F72894" w:rsidRDefault="00DE1550" w:rsidP="0037780D">
            <w:pPr>
              <w:pStyle w:val="Question"/>
            </w:pPr>
            <w:r>
              <w:t xml:space="preserve">Q: </w:t>
            </w:r>
            <w:r w:rsidR="007B60A8">
              <w:t>What is David describing through these various examples?</w:t>
            </w:r>
          </w:p>
          <w:p w14:paraId="0B9709B6" w14:textId="68191497" w:rsidR="007B60A8" w:rsidRDefault="007B60A8" w:rsidP="0037780D">
            <w:pPr>
              <w:pStyle w:val="Answer"/>
            </w:pPr>
            <w:r>
              <w:t xml:space="preserve">A: </w:t>
            </w:r>
            <w:r w:rsidR="00DE068B">
              <w:t>He has r</w:t>
            </w:r>
            <w:r>
              <w:t>each</w:t>
            </w:r>
            <w:r w:rsidR="00DE068B">
              <w:t xml:space="preserve">ed </w:t>
            </w:r>
            <w:r>
              <w:t xml:space="preserve">his lowest spiritual depths so that it has become inseparable </w:t>
            </w:r>
            <w:r w:rsidR="00DE068B">
              <w:t>as to what it is doing to</w:t>
            </w:r>
            <w:r>
              <w:t xml:space="preserve"> him physically.</w:t>
            </w:r>
          </w:p>
          <w:p w14:paraId="02C3A01A" w14:textId="08CF0769" w:rsidR="007B60A8" w:rsidRDefault="007B60A8" w:rsidP="00864B18"/>
          <w:p w14:paraId="095BEBA3" w14:textId="7BC72812" w:rsidR="007B60A8" w:rsidRDefault="007B60A8" w:rsidP="0037780D">
            <w:pPr>
              <w:pStyle w:val="Question"/>
            </w:pPr>
            <w:r>
              <w:t>Q: How does this relate back to his requests in v.1 &amp; 4?</w:t>
            </w:r>
          </w:p>
          <w:p w14:paraId="225932F3" w14:textId="5C8F006F" w:rsidR="007B60A8" w:rsidRDefault="007B60A8" w:rsidP="0037780D">
            <w:pPr>
              <w:pStyle w:val="Answer"/>
            </w:pPr>
            <w:r>
              <w:t>A: Both prio</w:t>
            </w:r>
            <w:r w:rsidR="0037780D">
              <w:t>ritize addressing a spiritual rescue and remedy—“</w:t>
            </w:r>
            <w:r w:rsidR="0037780D" w:rsidRPr="0037780D">
              <w:rPr>
                <w:i/>
              </w:rPr>
              <w:t>do not rebuke me…nor chasten me</w:t>
            </w:r>
            <w:r w:rsidR="0037780D">
              <w:t>“ (v.1) and “</w:t>
            </w:r>
            <w:r w:rsidR="0037780D" w:rsidRPr="0037780D">
              <w:rPr>
                <w:i/>
              </w:rPr>
              <w:t>rescue my soul</w:t>
            </w:r>
            <w:r w:rsidR="0037780D">
              <w:t>” (v.4).</w:t>
            </w:r>
          </w:p>
          <w:p w14:paraId="2C64B252" w14:textId="3EE1E931" w:rsidR="007B60A8" w:rsidRDefault="007B60A8" w:rsidP="00864B18"/>
          <w:p w14:paraId="7BBBE147" w14:textId="5A42DE0C" w:rsidR="007B60A8" w:rsidRPr="00367F2C" w:rsidRDefault="007B60A8" w:rsidP="0037780D">
            <w:pPr>
              <w:pStyle w:val="Application"/>
            </w:pPr>
            <w:r w:rsidRPr="0037780D">
              <w:rPr>
                <w:b/>
                <w:bCs/>
                <w:iCs/>
                <w:u w:val="single"/>
              </w:rPr>
              <w:t>Application</w:t>
            </w:r>
            <w:r>
              <w:t>: The biblically righteous bring to God the reality of what they are experiencing,</w:t>
            </w:r>
            <w:r w:rsidR="0037780D">
              <w:t xml:space="preserve"> but always in the context of a greater spiritual rescue.</w:t>
            </w:r>
          </w:p>
          <w:p w14:paraId="7F514937" w14:textId="77777777" w:rsidR="00F72894" w:rsidRPr="00367F2C" w:rsidRDefault="00F72894" w:rsidP="00864B18"/>
        </w:tc>
      </w:tr>
      <w:tr w:rsidR="002067E2" w:rsidRPr="00367F2C" w14:paraId="7F51493D" w14:textId="77777777" w:rsidTr="008B690C">
        <w:tc>
          <w:tcPr>
            <w:tcW w:w="3600" w:type="dxa"/>
            <w:tcBorders>
              <w:top w:val="dashSmallGap" w:sz="4" w:space="0" w:color="auto"/>
              <w:bottom w:val="dashSmallGap" w:sz="4" w:space="0" w:color="auto"/>
            </w:tcBorders>
            <w:shd w:val="clear" w:color="auto" w:fill="E6E6E6"/>
          </w:tcPr>
          <w:p w14:paraId="4FF529DC" w14:textId="497C54CA" w:rsidR="007A421B" w:rsidRDefault="007A421B" w:rsidP="007A421B">
            <w:pPr>
              <w:pStyle w:val="Scripture"/>
              <w:ind w:left="216" w:hanging="216"/>
              <w:jc w:val="left"/>
            </w:pPr>
            <w:r w:rsidRPr="007A421B">
              <w:rPr>
                <w:vertAlign w:val="superscript"/>
              </w:rPr>
              <w:t>8</w:t>
            </w:r>
            <w:r>
              <w:t>Depart from me, all you who do iniquity,</w:t>
            </w:r>
          </w:p>
          <w:p w14:paraId="25AB479C" w14:textId="63C8F5CC" w:rsidR="007A421B" w:rsidRDefault="007A421B" w:rsidP="007A421B">
            <w:pPr>
              <w:pStyle w:val="Scripture"/>
              <w:ind w:left="216" w:hanging="216"/>
              <w:jc w:val="left"/>
            </w:pPr>
            <w:r>
              <w:t xml:space="preserve">For the </w:t>
            </w:r>
            <w:r w:rsidRPr="007A421B">
              <w:rPr>
                <w:smallCaps/>
              </w:rPr>
              <w:t>Lord</w:t>
            </w:r>
            <w:r>
              <w:rPr>
                <w:smallCaps/>
              </w:rPr>
              <w:t xml:space="preserve"> </w:t>
            </w:r>
            <w:r>
              <w:t>has heard the voice of my weeping.</w:t>
            </w:r>
          </w:p>
          <w:p w14:paraId="536756D4" w14:textId="2075299E" w:rsidR="007A421B" w:rsidRDefault="007A421B" w:rsidP="007A421B">
            <w:pPr>
              <w:pStyle w:val="Scripture"/>
              <w:ind w:left="216" w:hanging="216"/>
              <w:jc w:val="left"/>
            </w:pPr>
            <w:r w:rsidRPr="007A421B">
              <w:rPr>
                <w:vertAlign w:val="superscript"/>
              </w:rPr>
              <w:t>9</w:t>
            </w:r>
            <w:r>
              <w:t xml:space="preserve">The </w:t>
            </w:r>
            <w:r w:rsidRPr="007A421B">
              <w:rPr>
                <w:smallCaps/>
              </w:rPr>
              <w:t>Lord</w:t>
            </w:r>
            <w:r>
              <w:rPr>
                <w:smallCaps/>
              </w:rPr>
              <w:t xml:space="preserve"> </w:t>
            </w:r>
            <w:r>
              <w:t>has heard my supplication,</w:t>
            </w:r>
          </w:p>
          <w:p w14:paraId="0A692FE1" w14:textId="06C58453" w:rsidR="007A421B" w:rsidRDefault="007A421B" w:rsidP="007A421B">
            <w:pPr>
              <w:pStyle w:val="Scripture"/>
              <w:ind w:left="216" w:hanging="216"/>
              <w:jc w:val="left"/>
            </w:pPr>
            <w:r>
              <w:t xml:space="preserve">The </w:t>
            </w:r>
            <w:r w:rsidRPr="007A421B">
              <w:rPr>
                <w:smallCaps/>
              </w:rPr>
              <w:t>Lord</w:t>
            </w:r>
            <w:r>
              <w:rPr>
                <w:smallCaps/>
              </w:rPr>
              <w:t xml:space="preserve"> </w:t>
            </w:r>
            <w:r>
              <w:t>receives my prayer.</w:t>
            </w:r>
          </w:p>
          <w:p w14:paraId="472212DD" w14:textId="1491F85D" w:rsidR="007A421B" w:rsidRDefault="007A421B" w:rsidP="007A421B">
            <w:pPr>
              <w:pStyle w:val="Scripture"/>
              <w:ind w:left="216" w:hanging="216"/>
              <w:jc w:val="left"/>
            </w:pPr>
            <w:r w:rsidRPr="007A421B">
              <w:rPr>
                <w:vertAlign w:val="superscript"/>
              </w:rPr>
              <w:t>10</w:t>
            </w:r>
            <w:r>
              <w:t>All my enemies will be ashamed and greatly dismayed;</w:t>
            </w:r>
          </w:p>
          <w:p w14:paraId="7F514939" w14:textId="013A85A7" w:rsidR="002067E2" w:rsidRPr="00367F2C" w:rsidRDefault="007A421B" w:rsidP="007A421B">
            <w:pPr>
              <w:pStyle w:val="Scripture"/>
              <w:ind w:left="216" w:hanging="216"/>
              <w:jc w:val="left"/>
            </w:pPr>
            <w:r>
              <w:t>They shall turn back, they will suddenly be ashamed.</w:t>
            </w:r>
          </w:p>
        </w:tc>
        <w:tc>
          <w:tcPr>
            <w:tcW w:w="7430" w:type="dxa"/>
          </w:tcPr>
          <w:p w14:paraId="7F51493A" w14:textId="1C836253" w:rsidR="002067E2" w:rsidRDefault="00F72894" w:rsidP="00F72894">
            <w:pPr>
              <w:pStyle w:val="Read"/>
            </w:pPr>
            <w:r>
              <w:t xml:space="preserve">[Read </w:t>
            </w:r>
            <w:r w:rsidR="00EA61EC">
              <w:t>v.</w:t>
            </w:r>
            <w:r w:rsidR="007A421B">
              <w:t>8-10</w:t>
            </w:r>
            <w:r>
              <w:t>]</w:t>
            </w:r>
          </w:p>
          <w:p w14:paraId="7F51493B" w14:textId="77777777" w:rsidR="00F72894" w:rsidRPr="00367F2C" w:rsidRDefault="00F72894" w:rsidP="00864B18"/>
          <w:p w14:paraId="4B9C20D3" w14:textId="798D0374" w:rsidR="005D5209" w:rsidRDefault="00E02258" w:rsidP="00F2007A">
            <w:pPr>
              <w:pStyle w:val="Question"/>
            </w:pPr>
            <w:r>
              <w:t>Q: How does v.8 express a key response by the biblically righteous even in the midst of undeserved suffering or a trial?</w:t>
            </w:r>
          </w:p>
          <w:p w14:paraId="31CA7992" w14:textId="70C40728" w:rsidR="00E02258" w:rsidRDefault="00E02258" w:rsidP="00F2007A">
            <w:pPr>
              <w:pStyle w:val="Answer"/>
            </w:pPr>
            <w:r>
              <w:t>A: David ensures his primary condition of this not having come about because of personal sin by seeking a removal of all those who might be bringing influences of sin.</w:t>
            </w:r>
          </w:p>
          <w:p w14:paraId="2B5371C2" w14:textId="13009198" w:rsidR="00E02258" w:rsidRDefault="00E02258" w:rsidP="00864B18"/>
          <w:p w14:paraId="17DE3F7D" w14:textId="13E6A1A6" w:rsidR="00E02258" w:rsidRDefault="00E02258" w:rsidP="00F2007A">
            <w:pPr>
              <w:pStyle w:val="Application"/>
            </w:pPr>
            <w:r w:rsidRPr="00F2007A">
              <w:rPr>
                <w:b/>
                <w:bCs/>
                <w:iCs/>
                <w:u w:val="single"/>
              </w:rPr>
              <w:t>Application</w:t>
            </w:r>
            <w:r>
              <w:t>: The biblically righteous not only avoid personal sin, but the company of those engaging in sin.</w:t>
            </w:r>
          </w:p>
          <w:p w14:paraId="5E148B44" w14:textId="77777777" w:rsidR="005D5209" w:rsidRDefault="005D5209" w:rsidP="00864B18"/>
          <w:p w14:paraId="5E8E0046" w14:textId="4D2CD2B4" w:rsidR="00F72894" w:rsidRDefault="0037780D" w:rsidP="00F2007A">
            <w:pPr>
              <w:pStyle w:val="Question"/>
            </w:pPr>
            <w:r>
              <w:t>Q: What are the three aspects of addressing God which David has engaged?</w:t>
            </w:r>
          </w:p>
          <w:p w14:paraId="747F95B6" w14:textId="3D7E5EAD" w:rsidR="0037780D" w:rsidRDefault="0037780D" w:rsidP="0037780D">
            <w:pPr>
              <w:pStyle w:val="ListParagraph"/>
              <w:numPr>
                <w:ilvl w:val="0"/>
                <w:numId w:val="20"/>
              </w:numPr>
            </w:pPr>
            <w:r>
              <w:t>“…</w:t>
            </w:r>
            <w:r w:rsidRPr="00F2007A">
              <w:rPr>
                <w:i/>
              </w:rPr>
              <w:t>my weeping</w:t>
            </w:r>
            <w:r>
              <w:t>”. (v.8) David has presented his true, unembellished emotional condition to God.</w:t>
            </w:r>
          </w:p>
          <w:p w14:paraId="75282629" w14:textId="4E97494C" w:rsidR="0037780D" w:rsidRDefault="0037780D" w:rsidP="0037780D">
            <w:pPr>
              <w:pStyle w:val="ListParagraph"/>
              <w:numPr>
                <w:ilvl w:val="0"/>
                <w:numId w:val="20"/>
              </w:numPr>
            </w:pPr>
            <w:r>
              <w:t>“…</w:t>
            </w:r>
            <w:r w:rsidRPr="00F2007A">
              <w:rPr>
                <w:i/>
              </w:rPr>
              <w:t>my supplication</w:t>
            </w:r>
            <w:r>
              <w:t>”. (v.9) The underlying Hebrew terms carries with it the meaning of obtaining a heartfelt response from someone who has something to give to someone who has a sincere need.</w:t>
            </w:r>
          </w:p>
          <w:p w14:paraId="3E61DFEA" w14:textId="5A5D505A" w:rsidR="0037780D" w:rsidRDefault="0037780D" w:rsidP="0037780D">
            <w:pPr>
              <w:pStyle w:val="ListParagraph"/>
              <w:numPr>
                <w:ilvl w:val="0"/>
                <w:numId w:val="20"/>
              </w:numPr>
            </w:pPr>
            <w:r>
              <w:t>“…</w:t>
            </w:r>
            <w:r w:rsidRPr="00F2007A">
              <w:rPr>
                <w:i/>
              </w:rPr>
              <w:t>my prayer</w:t>
            </w:r>
            <w:r>
              <w:t>”. (v.9)</w:t>
            </w:r>
            <w:r w:rsidR="00FF1106">
              <w:t xml:space="preserve"> This is the combined result of rightly approaching God as one truly is (“</w:t>
            </w:r>
            <w:r w:rsidR="00FF1106" w:rsidRPr="00F2007A">
              <w:rPr>
                <w:i/>
              </w:rPr>
              <w:t>my weeping</w:t>
            </w:r>
            <w:r w:rsidR="00FF1106">
              <w:t xml:space="preserve">”) who will </w:t>
            </w:r>
            <w:r w:rsidR="00354766">
              <w:t xml:space="preserve">in turn </w:t>
            </w:r>
            <w:r w:rsidR="00FF1106">
              <w:t>lovingly respond (“</w:t>
            </w:r>
            <w:r w:rsidR="00FF1106" w:rsidRPr="00F2007A">
              <w:rPr>
                <w:i/>
              </w:rPr>
              <w:t>my supplication</w:t>
            </w:r>
            <w:r w:rsidR="00FF1106">
              <w:t>”).</w:t>
            </w:r>
          </w:p>
          <w:p w14:paraId="52483D60" w14:textId="41FEE89B" w:rsidR="00FF1106" w:rsidRDefault="00FF1106" w:rsidP="00FF1106"/>
          <w:p w14:paraId="6B2E69DB" w14:textId="3ED3AAF1" w:rsidR="00E02258" w:rsidRDefault="00E02258" w:rsidP="00F2007A">
            <w:pPr>
              <w:pStyle w:val="Question"/>
            </w:pPr>
            <w:r>
              <w:t>Q: According to David, what has been God’s response?</w:t>
            </w:r>
          </w:p>
          <w:p w14:paraId="5951A349" w14:textId="5B8DCBFD" w:rsidR="00E02258" w:rsidRDefault="00E02258" w:rsidP="00F2007A">
            <w:pPr>
              <w:pStyle w:val="Answer"/>
            </w:pPr>
            <w:r>
              <w:t>A: God has not only ”</w:t>
            </w:r>
            <w:r w:rsidRPr="00F2007A">
              <w:rPr>
                <w:i/>
              </w:rPr>
              <w:t>heard</w:t>
            </w:r>
            <w:r>
              <w:t>” (v.8 &amp; 9) but “</w:t>
            </w:r>
            <w:r w:rsidRPr="00F2007A">
              <w:rPr>
                <w:i/>
              </w:rPr>
              <w:t>receives</w:t>
            </w:r>
            <w:r>
              <w:t>”.</w:t>
            </w:r>
          </w:p>
          <w:p w14:paraId="69D79541" w14:textId="1E0E3A4D" w:rsidR="00E02258" w:rsidRDefault="00E02258" w:rsidP="00FF1106"/>
          <w:p w14:paraId="22DF4E40" w14:textId="01E465B3" w:rsidR="00E02258" w:rsidRDefault="00E02258" w:rsidP="00F2007A">
            <w:pPr>
              <w:pStyle w:val="Application"/>
            </w:pPr>
            <w:r w:rsidRPr="00F2007A">
              <w:rPr>
                <w:b/>
                <w:bCs/>
                <w:iCs/>
                <w:u w:val="single"/>
              </w:rPr>
              <w:t>Point</w:t>
            </w:r>
            <w:r>
              <w:t>: By scriptural standards, that which God “receives” is something upon which there is absolutely no doubt He will respond to, although that response will come according to God’s will and timing. This is actually a statement of faith according to the biblical definition, “the evidence of things not seen”. (Heb. 11:1)</w:t>
            </w:r>
          </w:p>
          <w:p w14:paraId="70B7D649" w14:textId="4E8998F7" w:rsidR="00354766" w:rsidRDefault="00354766" w:rsidP="00FF1106"/>
          <w:p w14:paraId="0FBE0816" w14:textId="7C77382A" w:rsidR="00354766" w:rsidRDefault="00354766" w:rsidP="00FF1106"/>
          <w:p w14:paraId="04B2A231" w14:textId="2082DE1B" w:rsidR="00354766" w:rsidRDefault="00354766" w:rsidP="00FF1106"/>
          <w:p w14:paraId="578F7338" w14:textId="77777777" w:rsidR="00354766" w:rsidRDefault="00354766" w:rsidP="00FF1106"/>
          <w:p w14:paraId="41B7379B" w14:textId="35B461B7" w:rsidR="00E02258" w:rsidRDefault="00E02258" w:rsidP="00F2007A">
            <w:pPr>
              <w:pStyle w:val="Question"/>
            </w:pPr>
            <w:r>
              <w:lastRenderedPageBreak/>
              <w:t xml:space="preserve">Q: </w:t>
            </w:r>
            <w:r w:rsidR="00F2007A">
              <w:t xml:space="preserve">How </w:t>
            </w:r>
            <w:r w:rsidR="00354766">
              <w:t xml:space="preserve">does </w:t>
            </w:r>
            <w:r w:rsidR="00F2007A">
              <w:t xml:space="preserve">David’s statement of faith </w:t>
            </w:r>
            <w:r w:rsidR="00354766">
              <w:t>produce the result which he states</w:t>
            </w:r>
            <w:r w:rsidR="00F2007A">
              <w:t xml:space="preserve"> in the closing v.10</w:t>
            </w:r>
            <w:r w:rsidR="00354766">
              <w:t>, even though such has not yet actually occurred</w:t>
            </w:r>
            <w:r w:rsidR="00F2007A">
              <w:t>?</w:t>
            </w:r>
          </w:p>
          <w:p w14:paraId="246BC2AF" w14:textId="1FCC0BFE" w:rsidR="00F2007A" w:rsidRDefault="00F2007A" w:rsidP="00F2007A">
            <w:pPr>
              <w:pStyle w:val="Answer"/>
            </w:pPr>
            <w:r>
              <w:t xml:space="preserve">A: Even in the midst of a personal trial, and even at its lowest point emotionally and spiritually from an earthly point of view, biblical faith sees God’s response as </w:t>
            </w:r>
            <w:r w:rsidRPr="00354766">
              <w:rPr>
                <w:b/>
                <w:i/>
              </w:rPr>
              <w:t>already</w:t>
            </w:r>
            <w:r>
              <w:t xml:space="preserve"> having occurred.</w:t>
            </w:r>
          </w:p>
          <w:p w14:paraId="71F4CA3D" w14:textId="61287339" w:rsidR="00F2007A" w:rsidRDefault="00F2007A" w:rsidP="00FF1106"/>
          <w:p w14:paraId="67D944F2" w14:textId="494890F8" w:rsidR="00F2007A" w:rsidRDefault="00F2007A" w:rsidP="00F2007A">
            <w:pPr>
              <w:pStyle w:val="Quote"/>
            </w:pPr>
            <w:r>
              <w:t>“Now faith is the substance of things hoped for; the evidence of things not seen.” (Heb.11:1)</w:t>
            </w:r>
          </w:p>
          <w:p w14:paraId="7FEE65E9" w14:textId="1599BD99" w:rsidR="00F2007A" w:rsidRDefault="00F2007A" w:rsidP="00FF1106"/>
          <w:p w14:paraId="460B4736" w14:textId="10473ECE" w:rsidR="00F2007A" w:rsidRDefault="00F2007A" w:rsidP="00F2007A">
            <w:pPr>
              <w:pStyle w:val="Application"/>
            </w:pPr>
            <w:r w:rsidRPr="00F2007A">
              <w:rPr>
                <w:b/>
                <w:bCs/>
                <w:iCs/>
                <w:u w:val="single"/>
              </w:rPr>
              <w:t>Application</w:t>
            </w:r>
            <w:r>
              <w:t>: The biblically righteous authentically express and demonstrate their faith even in the midst of undeserved suffering.</w:t>
            </w:r>
          </w:p>
          <w:p w14:paraId="7F51493C" w14:textId="1928EE3C" w:rsidR="00FF1106" w:rsidRPr="00367F2C" w:rsidRDefault="00FF1106" w:rsidP="00FF1106"/>
        </w:tc>
      </w:tr>
      <w:tr w:rsidR="00864B18" w:rsidRPr="00367F2C" w14:paraId="7F514956" w14:textId="77777777" w:rsidTr="001D3FB6">
        <w:trPr>
          <w:trHeight w:val="4967"/>
        </w:trPr>
        <w:tc>
          <w:tcPr>
            <w:tcW w:w="3600" w:type="dxa"/>
            <w:tcBorders>
              <w:top w:val="dashSmallGap" w:sz="4" w:space="0" w:color="auto"/>
              <w:bottom w:val="dashSmallGap" w:sz="4" w:space="0" w:color="auto"/>
            </w:tcBorders>
            <w:shd w:val="clear" w:color="auto" w:fill="E6E6E6"/>
          </w:tcPr>
          <w:p w14:paraId="7F514952" w14:textId="77777777" w:rsidR="00864B18" w:rsidRPr="00367F2C" w:rsidRDefault="00864B18" w:rsidP="00EA61EC">
            <w:pPr>
              <w:pStyle w:val="Scripture"/>
            </w:pPr>
          </w:p>
        </w:tc>
        <w:tc>
          <w:tcPr>
            <w:tcW w:w="7430" w:type="dxa"/>
          </w:tcPr>
          <w:p w14:paraId="7F514953" w14:textId="77777777" w:rsidR="00864B18" w:rsidRDefault="00F72894" w:rsidP="00F72894">
            <w:pPr>
              <w:pStyle w:val="Read"/>
            </w:pPr>
            <w:bookmarkStart w:id="0" w:name="_GoBack"/>
            <w:r>
              <w:t>Overall Application</w:t>
            </w:r>
          </w:p>
          <w:p w14:paraId="7F514954" w14:textId="77777777" w:rsidR="00F72894" w:rsidRPr="00367F2C" w:rsidRDefault="00F72894" w:rsidP="00864B18"/>
          <w:p w14:paraId="6494EAC3" w14:textId="5D65A517" w:rsidR="00F2007A" w:rsidRDefault="00F2007A" w:rsidP="00DF2A80">
            <w:pPr>
              <w:pStyle w:val="Application"/>
            </w:pPr>
            <w:r>
              <w:t>Whether in the original Greek or Hebrew, translators have a choice when it comes to rendering it in English as “faith” or “faithfulness”. In fact, whenever we read these words in our English translations, mentally substituting one for the other will bring us to a greater understanding that “faith” is not so much believing with</w:t>
            </w:r>
            <w:r w:rsidR="00354766">
              <w:t xml:space="preserve"> the</w:t>
            </w:r>
            <w:r>
              <w:t xml:space="preserve"> mind as it is the result of obedience to God’s Word and ways from the heart. As</w:t>
            </w:r>
            <w:r w:rsidR="00DF2A80">
              <w:t xml:space="preserve"> </w:t>
            </w:r>
            <w:r w:rsidR="00354766">
              <w:t xml:space="preserve">a </w:t>
            </w:r>
            <w:r w:rsidR="00DF2A80">
              <w:t xml:space="preserve">biblically righteous example, David is able to live and act faithfully in the midst of the worst times because he has regularly done so in </w:t>
            </w:r>
            <w:r w:rsidR="00354766">
              <w:t xml:space="preserve">advance during </w:t>
            </w:r>
            <w:r w:rsidR="00DF2A80">
              <w:t>times of relative peace and prosperity.</w:t>
            </w:r>
          </w:p>
          <w:p w14:paraId="14A63B13" w14:textId="12DDD9C6" w:rsidR="00DF2A80" w:rsidRDefault="00DF2A80" w:rsidP="00DF2A80">
            <w:pPr>
              <w:pStyle w:val="Application"/>
            </w:pPr>
          </w:p>
          <w:p w14:paraId="63F84CFB" w14:textId="216DFD70" w:rsidR="00DF2A80" w:rsidRDefault="00DF2A80" w:rsidP="00354766">
            <w:pPr>
              <w:pStyle w:val="Application"/>
            </w:pPr>
            <w:r>
              <w:t>Just in the course of normal life, do we consistently and faithfully…</w:t>
            </w:r>
          </w:p>
          <w:p w14:paraId="13A085D6" w14:textId="777319FB" w:rsidR="00DF2A80" w:rsidRDefault="00DF2A80" w:rsidP="00DF2A80">
            <w:pPr>
              <w:pStyle w:val="Application"/>
              <w:numPr>
                <w:ilvl w:val="0"/>
                <w:numId w:val="22"/>
              </w:numPr>
            </w:pPr>
            <w:r>
              <w:t>Remain more concerned about our personal relationship and spiritual state with God than anything else?</w:t>
            </w:r>
          </w:p>
          <w:p w14:paraId="15B8BA1B" w14:textId="0BBA9861" w:rsidR="00DF2A80" w:rsidRDefault="00DF2A80" w:rsidP="00DF2A80">
            <w:pPr>
              <w:pStyle w:val="Application"/>
              <w:numPr>
                <w:ilvl w:val="0"/>
                <w:numId w:val="22"/>
              </w:numPr>
            </w:pPr>
            <w:r>
              <w:t>Remain more concerned for God’s glory than our own glory?</w:t>
            </w:r>
          </w:p>
          <w:p w14:paraId="10746C2D" w14:textId="1880C90D" w:rsidR="00DF2A80" w:rsidRDefault="00DF2A80" w:rsidP="00DF2A80">
            <w:pPr>
              <w:pStyle w:val="Application"/>
              <w:numPr>
                <w:ilvl w:val="0"/>
                <w:numId w:val="22"/>
              </w:numPr>
            </w:pPr>
            <w:r>
              <w:t>Remain open and honest about both our emotional and spiritual state?</w:t>
            </w:r>
          </w:p>
          <w:p w14:paraId="1B1D43C3" w14:textId="0B39C052" w:rsidR="00F2007A" w:rsidRDefault="00DF2A80" w:rsidP="00DF2A80">
            <w:pPr>
              <w:pStyle w:val="Application"/>
              <w:numPr>
                <w:ilvl w:val="0"/>
                <w:numId w:val="22"/>
              </w:numPr>
            </w:pPr>
            <w:r>
              <w:t>Remain not only abstinent of personal sin, but separate from those who incite and influence sin?</w:t>
            </w:r>
          </w:p>
          <w:p w14:paraId="4193C5E2" w14:textId="77777777" w:rsidR="00DF2A80" w:rsidRDefault="00DF2A80" w:rsidP="00DF2A80">
            <w:pPr>
              <w:pStyle w:val="Application"/>
            </w:pPr>
          </w:p>
          <w:p w14:paraId="7F514955" w14:textId="37BB3A4B" w:rsidR="00F72894" w:rsidRPr="00367F2C" w:rsidRDefault="00DF2A80" w:rsidP="00DF2A80">
            <w:pPr>
              <w:pStyle w:val="Application"/>
            </w:pPr>
            <w:r>
              <w:t>If not, it would be difficult to make the case we are examples of biblical faith in the course of the normal events in li</w:t>
            </w:r>
            <w:r w:rsidR="00354766">
              <w:t>fe, much less when the pressure cooker</w:t>
            </w:r>
            <w:r>
              <w:t xml:space="preserve"> of trials—par</w:t>
            </w:r>
            <w:r w:rsidR="00354766">
              <w:t>ticularly undeserved suffering</w:t>
            </w:r>
            <w:r>
              <w:t>.</w:t>
            </w:r>
            <w:bookmarkEnd w:id="0"/>
          </w:p>
        </w:tc>
      </w:tr>
    </w:tbl>
    <w:p w14:paraId="7F514957" w14:textId="77777777" w:rsidR="00532F4D" w:rsidRDefault="00532F4D" w:rsidP="00403F13"/>
    <w:sectPr w:rsidR="00532F4D" w:rsidSect="00532F4D">
      <w:footerReference w:type="default" r:id="rId8"/>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296FE6" w14:textId="77777777" w:rsidR="009F17F9" w:rsidRDefault="009F17F9">
      <w:r>
        <w:separator/>
      </w:r>
    </w:p>
  </w:endnote>
  <w:endnote w:type="continuationSeparator" w:id="0">
    <w:p w14:paraId="4806AEC2" w14:textId="77777777" w:rsidR="009F17F9" w:rsidRDefault="009F1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1495C" w14:textId="7257AB6D" w:rsidR="00951F51" w:rsidRPr="007A0C1D" w:rsidRDefault="00400CB9" w:rsidP="00595814">
    <w:pPr>
      <w:pStyle w:val="Footer"/>
      <w:jc w:val="center"/>
      <w:rPr>
        <w:rFonts w:cs="Arial"/>
        <w:b/>
        <w:color w:val="808000"/>
        <w:sz w:val="18"/>
        <w:szCs w:val="18"/>
      </w:rPr>
    </w:pPr>
    <w:r w:rsidRPr="00400CB9">
      <w:rPr>
        <w:rFonts w:cs="Arial"/>
        <w:b/>
        <w:color w:val="808000"/>
        <w:sz w:val="18"/>
        <w:szCs w:val="18"/>
      </w:rPr>
      <w:t>Psalm 6 • The Right Focus in the Midst of Trial</w:t>
    </w:r>
    <w:r w:rsidR="006A4A75" w:rsidRPr="007A0C1D">
      <w:rPr>
        <w:rFonts w:cs="Arial"/>
        <w:b/>
        <w:color w:val="808000"/>
        <w:sz w:val="18"/>
        <w:szCs w:val="18"/>
      </w:rPr>
      <w:t>,</w:t>
    </w:r>
    <w:r w:rsidR="00951F51" w:rsidRPr="007A0C1D">
      <w:rPr>
        <w:rFonts w:cs="Arial"/>
        <w:b/>
        <w:color w:val="808000"/>
        <w:sz w:val="18"/>
        <w:szCs w:val="18"/>
      </w:rPr>
      <w:t xml:space="preserve"> Page </w:t>
    </w:r>
    <w:r w:rsidR="00951F51" w:rsidRPr="007A0C1D">
      <w:rPr>
        <w:rFonts w:cs="Arial"/>
        <w:b/>
        <w:color w:val="808000"/>
        <w:sz w:val="18"/>
        <w:szCs w:val="18"/>
      </w:rPr>
      <w:fldChar w:fldCharType="begin"/>
    </w:r>
    <w:r w:rsidR="00951F51" w:rsidRPr="007A0C1D">
      <w:rPr>
        <w:rFonts w:cs="Arial"/>
        <w:b/>
        <w:color w:val="808000"/>
        <w:sz w:val="18"/>
        <w:szCs w:val="18"/>
      </w:rPr>
      <w:instrText xml:space="preserve"> PAGE </w:instrText>
    </w:r>
    <w:r w:rsidR="00951F51" w:rsidRPr="007A0C1D">
      <w:rPr>
        <w:rFonts w:cs="Arial"/>
        <w:b/>
        <w:color w:val="808000"/>
        <w:sz w:val="18"/>
        <w:szCs w:val="18"/>
      </w:rPr>
      <w:fldChar w:fldCharType="separate"/>
    </w:r>
    <w:r w:rsidR="001D3FB6">
      <w:rPr>
        <w:rFonts w:cs="Arial"/>
        <w:b/>
        <w:noProof/>
        <w:color w:val="808000"/>
        <w:sz w:val="18"/>
        <w:szCs w:val="18"/>
      </w:rPr>
      <w:t>3</w:t>
    </w:r>
    <w:r w:rsidR="00951F51" w:rsidRPr="007A0C1D">
      <w:rPr>
        <w:rFonts w:cs="Arial"/>
        <w:b/>
        <w:color w:val="808000"/>
        <w:sz w:val="18"/>
        <w:szCs w:val="18"/>
      </w:rPr>
      <w:fldChar w:fldCharType="end"/>
    </w:r>
    <w:r w:rsidR="00951F51" w:rsidRPr="007A0C1D">
      <w:rPr>
        <w:rFonts w:cs="Arial"/>
        <w:b/>
        <w:color w:val="808000"/>
        <w:sz w:val="18"/>
        <w:szCs w:val="18"/>
      </w:rPr>
      <w:t xml:space="preserve"> of </w:t>
    </w:r>
    <w:r w:rsidR="00951F51" w:rsidRPr="007A0C1D">
      <w:rPr>
        <w:rFonts w:cs="Arial"/>
        <w:b/>
        <w:color w:val="808000"/>
        <w:sz w:val="18"/>
        <w:szCs w:val="18"/>
      </w:rPr>
      <w:fldChar w:fldCharType="begin"/>
    </w:r>
    <w:r w:rsidR="00951F51" w:rsidRPr="007A0C1D">
      <w:rPr>
        <w:rFonts w:cs="Arial"/>
        <w:b/>
        <w:color w:val="808000"/>
        <w:sz w:val="18"/>
        <w:szCs w:val="18"/>
      </w:rPr>
      <w:instrText xml:space="preserve"> NUMPAGES </w:instrText>
    </w:r>
    <w:r w:rsidR="00951F51" w:rsidRPr="007A0C1D">
      <w:rPr>
        <w:rFonts w:cs="Arial"/>
        <w:b/>
        <w:color w:val="808000"/>
        <w:sz w:val="18"/>
        <w:szCs w:val="18"/>
      </w:rPr>
      <w:fldChar w:fldCharType="separate"/>
    </w:r>
    <w:r w:rsidR="001D3FB6">
      <w:rPr>
        <w:rFonts w:cs="Arial"/>
        <w:b/>
        <w:noProof/>
        <w:color w:val="808000"/>
        <w:sz w:val="18"/>
        <w:szCs w:val="18"/>
      </w:rPr>
      <w:t>3</w:t>
    </w:r>
    <w:r w:rsidR="00951F51" w:rsidRPr="007A0C1D">
      <w:rPr>
        <w:rFonts w:cs="Arial"/>
        <w:b/>
        <w:color w:val="808000"/>
        <w:sz w:val="18"/>
        <w:szCs w:val="18"/>
      </w:rPr>
      <w:fldChar w:fldCharType="end"/>
    </w:r>
  </w:p>
  <w:p w14:paraId="7F51495D" w14:textId="280096E2"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sidR="00EC640D">
      <w:rPr>
        <w:rStyle w:val="foottext"/>
        <w:rFonts w:cs="Arial"/>
        <w:color w:val="999999"/>
        <w:sz w:val="14"/>
        <w:szCs w:val="14"/>
      </w:rPr>
      <w:t xml:space="preserve">ials, etc. are Copyright </w:t>
    </w:r>
    <w:r w:rsidRPr="00A9201F">
      <w:rPr>
        <w:rStyle w:val="foottext"/>
        <w:rFonts w:cs="Arial"/>
        <w:color w:val="999999"/>
        <w:sz w:val="14"/>
        <w:szCs w:val="14"/>
      </w:rPr>
      <w:t>© 20</w:t>
    </w:r>
    <w:r w:rsidR="00352496">
      <w:rPr>
        <w:rStyle w:val="foottext"/>
        <w:rFonts w:cs="Arial"/>
        <w:color w:val="999999"/>
        <w:sz w:val="14"/>
        <w:szCs w:val="14"/>
      </w:rPr>
      <w:t>16</w:t>
    </w:r>
    <w:r w:rsidR="006A4A75">
      <w:rPr>
        <w:rStyle w:val="foottext"/>
        <w:rFonts w:cs="Arial"/>
        <w:color w:val="999999"/>
        <w:sz w:val="14"/>
        <w:szCs w:val="14"/>
      </w:rPr>
      <w:t xml:space="preserve"> </w:t>
    </w:r>
    <w:r w:rsidRPr="00A9201F">
      <w:rPr>
        <w:rStyle w:val="foottext"/>
        <w:rFonts w:cs="Arial"/>
        <w:color w:val="999999"/>
        <w:sz w:val="14"/>
        <w:szCs w:val="14"/>
      </w:rPr>
      <w:t xml:space="preserve">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005B6578"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2778FF" w14:textId="77777777" w:rsidR="009F17F9" w:rsidRDefault="009F17F9">
      <w:r>
        <w:separator/>
      </w:r>
    </w:p>
  </w:footnote>
  <w:footnote w:type="continuationSeparator" w:id="0">
    <w:p w14:paraId="194AE5E0" w14:textId="77777777" w:rsidR="009F17F9" w:rsidRDefault="009F17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B1CEE"/>
    <w:multiLevelType w:val="hybridMultilevel"/>
    <w:tmpl w:val="9C585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5F009B"/>
    <w:multiLevelType w:val="hybridMultilevel"/>
    <w:tmpl w:val="BB16C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DD0D99"/>
    <w:multiLevelType w:val="hybridMultilevel"/>
    <w:tmpl w:val="CA6C2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BC94834"/>
    <w:multiLevelType w:val="hybridMultilevel"/>
    <w:tmpl w:val="99C210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3"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F05A5A"/>
    <w:multiLevelType w:val="hybridMultilevel"/>
    <w:tmpl w:val="476A1D28"/>
    <w:lvl w:ilvl="0" w:tplc="B61CE32A">
      <w:numFmt w:val="bullet"/>
      <w:lvlText w:val="—"/>
      <w:lvlJc w:val="left"/>
      <w:pPr>
        <w:ind w:left="1800" w:hanging="360"/>
      </w:pPr>
      <w:rPr>
        <w:rFonts w:ascii="Times New Roman" w:eastAsia="Times New Roman" w:hAnsi="Times New Roman" w:cs="Times New Roman" w:hint="default"/>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4"/>
  </w:num>
  <w:num w:numId="3">
    <w:abstractNumId w:val="21"/>
  </w:num>
  <w:num w:numId="4">
    <w:abstractNumId w:val="17"/>
  </w:num>
  <w:num w:numId="5">
    <w:abstractNumId w:val="19"/>
  </w:num>
  <w:num w:numId="6">
    <w:abstractNumId w:val="18"/>
  </w:num>
  <w:num w:numId="7">
    <w:abstractNumId w:val="8"/>
  </w:num>
  <w:num w:numId="8">
    <w:abstractNumId w:val="9"/>
  </w:num>
  <w:num w:numId="9">
    <w:abstractNumId w:val="5"/>
  </w:num>
  <w:num w:numId="10">
    <w:abstractNumId w:val="6"/>
  </w:num>
  <w:num w:numId="11">
    <w:abstractNumId w:val="15"/>
  </w:num>
  <w:num w:numId="12">
    <w:abstractNumId w:val="0"/>
  </w:num>
  <w:num w:numId="13">
    <w:abstractNumId w:val="10"/>
  </w:num>
  <w:num w:numId="14">
    <w:abstractNumId w:val="2"/>
  </w:num>
  <w:num w:numId="15">
    <w:abstractNumId w:val="14"/>
  </w:num>
  <w:num w:numId="16">
    <w:abstractNumId w:val="12"/>
  </w:num>
  <w:num w:numId="17">
    <w:abstractNumId w:val="13"/>
  </w:num>
  <w:num w:numId="18">
    <w:abstractNumId w:val="20"/>
  </w:num>
  <w:num w:numId="19">
    <w:abstractNumId w:val="11"/>
  </w:num>
  <w:num w:numId="20">
    <w:abstractNumId w:val="1"/>
  </w:num>
  <w:num w:numId="21">
    <w:abstractNumId w:val="3"/>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F4D"/>
    <w:rsid w:val="0000100D"/>
    <w:rsid w:val="00004B2D"/>
    <w:rsid w:val="00010509"/>
    <w:rsid w:val="00011409"/>
    <w:rsid w:val="00011FC7"/>
    <w:rsid w:val="00016559"/>
    <w:rsid w:val="00022A5E"/>
    <w:rsid w:val="00044A6D"/>
    <w:rsid w:val="00050542"/>
    <w:rsid w:val="000B66AB"/>
    <w:rsid w:val="000C61F4"/>
    <w:rsid w:val="000D631B"/>
    <w:rsid w:val="000E66A0"/>
    <w:rsid w:val="00111895"/>
    <w:rsid w:val="00112625"/>
    <w:rsid w:val="00120A9E"/>
    <w:rsid w:val="001216F3"/>
    <w:rsid w:val="00127328"/>
    <w:rsid w:val="00134AA1"/>
    <w:rsid w:val="001526A0"/>
    <w:rsid w:val="0015578A"/>
    <w:rsid w:val="001731FF"/>
    <w:rsid w:val="001753FA"/>
    <w:rsid w:val="00175EC7"/>
    <w:rsid w:val="00194076"/>
    <w:rsid w:val="001959D1"/>
    <w:rsid w:val="001B007F"/>
    <w:rsid w:val="001C5969"/>
    <w:rsid w:val="001C6637"/>
    <w:rsid w:val="001D3FB6"/>
    <w:rsid w:val="001D659A"/>
    <w:rsid w:val="001E53DC"/>
    <w:rsid w:val="001E5A56"/>
    <w:rsid w:val="001E6D80"/>
    <w:rsid w:val="001F2AE0"/>
    <w:rsid w:val="00202145"/>
    <w:rsid w:val="002067E2"/>
    <w:rsid w:val="00212373"/>
    <w:rsid w:val="0021620B"/>
    <w:rsid w:val="00224C3C"/>
    <w:rsid w:val="00264BD3"/>
    <w:rsid w:val="00291A8D"/>
    <w:rsid w:val="00297E90"/>
    <w:rsid w:val="002C0E35"/>
    <w:rsid w:val="002D773E"/>
    <w:rsid w:val="002E2A2D"/>
    <w:rsid w:val="002E6D44"/>
    <w:rsid w:val="002F7C4B"/>
    <w:rsid w:val="00307717"/>
    <w:rsid w:val="00312513"/>
    <w:rsid w:val="00326BF6"/>
    <w:rsid w:val="00343E38"/>
    <w:rsid w:val="003515B8"/>
    <w:rsid w:val="00352496"/>
    <w:rsid w:val="00354766"/>
    <w:rsid w:val="00360BD6"/>
    <w:rsid w:val="00361D0F"/>
    <w:rsid w:val="0036573A"/>
    <w:rsid w:val="00367010"/>
    <w:rsid w:val="00367F2C"/>
    <w:rsid w:val="00371D76"/>
    <w:rsid w:val="0037780D"/>
    <w:rsid w:val="00383F1E"/>
    <w:rsid w:val="003A0577"/>
    <w:rsid w:val="003D06E5"/>
    <w:rsid w:val="003F0EF3"/>
    <w:rsid w:val="003F2604"/>
    <w:rsid w:val="00400CB9"/>
    <w:rsid w:val="00403F13"/>
    <w:rsid w:val="00410196"/>
    <w:rsid w:val="00410B14"/>
    <w:rsid w:val="00414D65"/>
    <w:rsid w:val="004513DF"/>
    <w:rsid w:val="00462222"/>
    <w:rsid w:val="00472AD4"/>
    <w:rsid w:val="00485D86"/>
    <w:rsid w:val="004C1FB9"/>
    <w:rsid w:val="004C6F85"/>
    <w:rsid w:val="004E710B"/>
    <w:rsid w:val="00516D0C"/>
    <w:rsid w:val="00524271"/>
    <w:rsid w:val="00532F4D"/>
    <w:rsid w:val="00537555"/>
    <w:rsid w:val="00541011"/>
    <w:rsid w:val="00542050"/>
    <w:rsid w:val="00543F62"/>
    <w:rsid w:val="00545A6F"/>
    <w:rsid w:val="00547ABB"/>
    <w:rsid w:val="00551B7C"/>
    <w:rsid w:val="00572F7D"/>
    <w:rsid w:val="0059270D"/>
    <w:rsid w:val="00595814"/>
    <w:rsid w:val="005B6578"/>
    <w:rsid w:val="005C1219"/>
    <w:rsid w:val="005D2159"/>
    <w:rsid w:val="005D5209"/>
    <w:rsid w:val="005E7395"/>
    <w:rsid w:val="005F6E2E"/>
    <w:rsid w:val="00607385"/>
    <w:rsid w:val="0066373D"/>
    <w:rsid w:val="006638F8"/>
    <w:rsid w:val="006869F6"/>
    <w:rsid w:val="006A4A75"/>
    <w:rsid w:val="006C128F"/>
    <w:rsid w:val="006C1E28"/>
    <w:rsid w:val="006D5D8A"/>
    <w:rsid w:val="006E5CF9"/>
    <w:rsid w:val="006F6C8F"/>
    <w:rsid w:val="00710D89"/>
    <w:rsid w:val="007123F1"/>
    <w:rsid w:val="00716305"/>
    <w:rsid w:val="00721F30"/>
    <w:rsid w:val="00744755"/>
    <w:rsid w:val="007603DC"/>
    <w:rsid w:val="00761C0D"/>
    <w:rsid w:val="00763EFA"/>
    <w:rsid w:val="007644DF"/>
    <w:rsid w:val="0077242E"/>
    <w:rsid w:val="00784574"/>
    <w:rsid w:val="0079186C"/>
    <w:rsid w:val="00794B2D"/>
    <w:rsid w:val="007A0C1D"/>
    <w:rsid w:val="007A421B"/>
    <w:rsid w:val="007B60A8"/>
    <w:rsid w:val="007E6248"/>
    <w:rsid w:val="007F2D6F"/>
    <w:rsid w:val="00800764"/>
    <w:rsid w:val="0081129B"/>
    <w:rsid w:val="00814063"/>
    <w:rsid w:val="008148AE"/>
    <w:rsid w:val="008337D1"/>
    <w:rsid w:val="00834C9E"/>
    <w:rsid w:val="008377AB"/>
    <w:rsid w:val="00842045"/>
    <w:rsid w:val="00845565"/>
    <w:rsid w:val="0085554C"/>
    <w:rsid w:val="008622DC"/>
    <w:rsid w:val="00864B18"/>
    <w:rsid w:val="00870686"/>
    <w:rsid w:val="00894746"/>
    <w:rsid w:val="00896E08"/>
    <w:rsid w:val="008B47DC"/>
    <w:rsid w:val="008B690C"/>
    <w:rsid w:val="008B7677"/>
    <w:rsid w:val="008C247E"/>
    <w:rsid w:val="008C76E1"/>
    <w:rsid w:val="008D0C11"/>
    <w:rsid w:val="008D3B4B"/>
    <w:rsid w:val="008D7ECA"/>
    <w:rsid w:val="008F32C0"/>
    <w:rsid w:val="008F4923"/>
    <w:rsid w:val="00920594"/>
    <w:rsid w:val="009425F9"/>
    <w:rsid w:val="009449C8"/>
    <w:rsid w:val="00951F51"/>
    <w:rsid w:val="00964C03"/>
    <w:rsid w:val="00967DE1"/>
    <w:rsid w:val="00975353"/>
    <w:rsid w:val="009A55AE"/>
    <w:rsid w:val="009A6D73"/>
    <w:rsid w:val="009C6B1F"/>
    <w:rsid w:val="009D2E03"/>
    <w:rsid w:val="009E21BC"/>
    <w:rsid w:val="009E66AB"/>
    <w:rsid w:val="009F0FC0"/>
    <w:rsid w:val="009F17F9"/>
    <w:rsid w:val="009F56E9"/>
    <w:rsid w:val="009F7DB2"/>
    <w:rsid w:val="00A0699A"/>
    <w:rsid w:val="00A10673"/>
    <w:rsid w:val="00A15653"/>
    <w:rsid w:val="00A3522D"/>
    <w:rsid w:val="00A45771"/>
    <w:rsid w:val="00A51DB8"/>
    <w:rsid w:val="00A65960"/>
    <w:rsid w:val="00A869A1"/>
    <w:rsid w:val="00A9201F"/>
    <w:rsid w:val="00AA16BB"/>
    <w:rsid w:val="00AA3E77"/>
    <w:rsid w:val="00AB1019"/>
    <w:rsid w:val="00AD2DAC"/>
    <w:rsid w:val="00AF15B2"/>
    <w:rsid w:val="00AF2D4B"/>
    <w:rsid w:val="00B041B9"/>
    <w:rsid w:val="00B1385A"/>
    <w:rsid w:val="00B4747A"/>
    <w:rsid w:val="00B62F4F"/>
    <w:rsid w:val="00B64D63"/>
    <w:rsid w:val="00B64F77"/>
    <w:rsid w:val="00B670C9"/>
    <w:rsid w:val="00B71829"/>
    <w:rsid w:val="00B7748F"/>
    <w:rsid w:val="00B818FE"/>
    <w:rsid w:val="00B823EF"/>
    <w:rsid w:val="00BC319A"/>
    <w:rsid w:val="00BD386D"/>
    <w:rsid w:val="00BD57B9"/>
    <w:rsid w:val="00BE5DBC"/>
    <w:rsid w:val="00BF0970"/>
    <w:rsid w:val="00BF1419"/>
    <w:rsid w:val="00C33AF2"/>
    <w:rsid w:val="00C508FE"/>
    <w:rsid w:val="00C80B12"/>
    <w:rsid w:val="00C82831"/>
    <w:rsid w:val="00CB2522"/>
    <w:rsid w:val="00CD0014"/>
    <w:rsid w:val="00CD3CB7"/>
    <w:rsid w:val="00CE01A7"/>
    <w:rsid w:val="00CF2807"/>
    <w:rsid w:val="00D10E6A"/>
    <w:rsid w:val="00D16BC6"/>
    <w:rsid w:val="00D26C1F"/>
    <w:rsid w:val="00D549BA"/>
    <w:rsid w:val="00D65336"/>
    <w:rsid w:val="00D65FDE"/>
    <w:rsid w:val="00D665A1"/>
    <w:rsid w:val="00D776E4"/>
    <w:rsid w:val="00D9039B"/>
    <w:rsid w:val="00D91C30"/>
    <w:rsid w:val="00DB0A6E"/>
    <w:rsid w:val="00DB51B9"/>
    <w:rsid w:val="00DC24B9"/>
    <w:rsid w:val="00DC5B16"/>
    <w:rsid w:val="00DE068B"/>
    <w:rsid w:val="00DE1550"/>
    <w:rsid w:val="00DE74CE"/>
    <w:rsid w:val="00DF2A80"/>
    <w:rsid w:val="00E02258"/>
    <w:rsid w:val="00E02AF1"/>
    <w:rsid w:val="00E55CEB"/>
    <w:rsid w:val="00E55CEE"/>
    <w:rsid w:val="00E56288"/>
    <w:rsid w:val="00E6105C"/>
    <w:rsid w:val="00E7736F"/>
    <w:rsid w:val="00E77E2E"/>
    <w:rsid w:val="00E816C5"/>
    <w:rsid w:val="00E9742D"/>
    <w:rsid w:val="00EA45E8"/>
    <w:rsid w:val="00EA61EC"/>
    <w:rsid w:val="00EB17EF"/>
    <w:rsid w:val="00EB70F4"/>
    <w:rsid w:val="00EC640D"/>
    <w:rsid w:val="00ED134F"/>
    <w:rsid w:val="00ED2FE2"/>
    <w:rsid w:val="00EE1545"/>
    <w:rsid w:val="00EE3EF7"/>
    <w:rsid w:val="00EE47B4"/>
    <w:rsid w:val="00EE5FC3"/>
    <w:rsid w:val="00EE60D8"/>
    <w:rsid w:val="00F00EAC"/>
    <w:rsid w:val="00F06F5A"/>
    <w:rsid w:val="00F0716B"/>
    <w:rsid w:val="00F15789"/>
    <w:rsid w:val="00F2007A"/>
    <w:rsid w:val="00F63217"/>
    <w:rsid w:val="00F72894"/>
    <w:rsid w:val="00F77DA2"/>
    <w:rsid w:val="00F87109"/>
    <w:rsid w:val="00F94371"/>
    <w:rsid w:val="00FA04A7"/>
    <w:rsid w:val="00FA4958"/>
    <w:rsid w:val="00FA5C4B"/>
    <w:rsid w:val="00FA6124"/>
    <w:rsid w:val="00FA646E"/>
    <w:rsid w:val="00FA7A72"/>
    <w:rsid w:val="00FB0A7F"/>
    <w:rsid w:val="00FB0DF7"/>
    <w:rsid w:val="00FB0EB6"/>
    <w:rsid w:val="00FE7B96"/>
    <w:rsid w:val="00FF110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514926"/>
  <w15:docId w15:val="{B9028B8A-2E5C-49E5-A1C0-3D1A43064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A0C1D"/>
    <w:rPr>
      <w:rFonts w:asciiTheme="minorHAnsi" w:hAnsiTheme="minorHAnsi"/>
      <w:szCs w:val="24"/>
    </w:rPr>
  </w:style>
  <w:style w:type="paragraph" w:styleId="Heading1">
    <w:name w:val="heading 1"/>
    <w:basedOn w:val="Normal"/>
    <w:next w:val="Normal"/>
    <w:qFormat/>
    <w:rsid w:val="0066373D"/>
    <w:pPr>
      <w:keepNext/>
      <w:spacing w:before="240" w:after="60"/>
      <w:jc w:val="center"/>
      <w:outlineLvl w:val="0"/>
    </w:pPr>
    <w:rPr>
      <w:rFonts w:asciiTheme="majorHAnsi" w:hAnsiTheme="majorHAnsi"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F63217"/>
    <w:pPr>
      <w:ind w:right="187"/>
    </w:pPr>
    <w:rPr>
      <w:rFonts w:ascii="Cambria" w:hAnsi="Cambria"/>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7A0C1D"/>
    <w:pPr>
      <w:ind w:firstLine="144"/>
      <w:jc w:val="both"/>
    </w:pPr>
    <w:rPr>
      <w:rFonts w:asciiTheme="majorHAnsi" w:hAnsiTheme="majorHAnsi"/>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F63217"/>
    <w:pPr>
      <w:ind w:left="720"/>
    </w:pPr>
  </w:style>
  <w:style w:type="paragraph" w:customStyle="1" w:styleId="Read">
    <w:name w:val="Read"/>
    <w:basedOn w:val="Normal"/>
    <w:rsid w:val="007A0C1D"/>
    <w:rPr>
      <w:rFonts w:asciiTheme="majorHAnsi" w:hAnsiTheme="majorHAnsi"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 w:type="paragraph" w:styleId="ListParagraph">
    <w:name w:val="List Paragraph"/>
    <w:basedOn w:val="Normal"/>
    <w:uiPriority w:val="34"/>
    <w:qFormat/>
    <w:rsid w:val="003778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6E35A-B6D3-4FA8-972F-E741A9CF8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1151</Words>
  <Characters>6564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Psalm 6 • The Right Focus in the Midst of Trial</vt:lpstr>
    </vt:vector>
  </TitlesOfParts>
  <Company>Walk with the Word</Company>
  <LinksUpToDate>false</LinksUpToDate>
  <CharactersWithSpaces>7700</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Psalm 6 • The Right Focus in the Midst of Trial</dc:title>
  <dc:creator>Danny Isom</dc:creator>
  <dc:description>Copyright © 2016 by Walk with the Word (www.WalkWithTheWord.org) Permission for personal and/or not-for-profit use freely granted; commercial use strictly prohibited.</dc:description>
  <cp:lastModifiedBy>Danny Isom</cp:lastModifiedBy>
  <cp:revision>5</cp:revision>
  <dcterms:created xsi:type="dcterms:W3CDTF">2017-08-13T22:19:00Z</dcterms:created>
  <dcterms:modified xsi:type="dcterms:W3CDTF">2017-11-21T18:51:00Z</dcterms:modified>
  <cp:category>NT Bible Studies</cp:category>
</cp:coreProperties>
</file>