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11B" w:rsidRPr="0044283E" w:rsidRDefault="00D200FD" w:rsidP="0044283E">
      <w:pPr>
        <w:pStyle w:val="Title"/>
      </w:pPr>
      <w:r>
        <w:t>Psalm 119</w:t>
      </w:r>
      <w:r w:rsidR="0056608B" w:rsidRPr="0044283E">
        <w:t xml:space="preserve"> • </w:t>
      </w:r>
      <w:r>
        <w:t>Zayin, Heth &amp; Teth (#7-9)</w:t>
      </w:r>
    </w:p>
    <w:p w:rsidR="00BE68E1" w:rsidRDefault="00D200FD" w:rsidP="00D200FD">
      <w:pPr>
        <w:numPr>
          <w:ilvl w:val="0"/>
          <w:numId w:val="7"/>
        </w:numPr>
      </w:pPr>
      <w:r>
        <w:t>(v.49-56) Zayin (</w:t>
      </w:r>
      <w:r w:rsidRPr="00A072EB">
        <w:rPr>
          <w:rFonts w:ascii="Adobe Hebrew" w:hAnsi="Adobe Hebrew" w:cs="Adobe Hebrew" w:hint="cs"/>
        </w:rPr>
        <w:t>ז</w:t>
      </w:r>
      <w:r>
        <w:t xml:space="preserve">): </w:t>
      </w:r>
      <w:r w:rsidRPr="00742FD3">
        <w:rPr>
          <w:b/>
          <w:i/>
        </w:rPr>
        <w:t>Through It All</w:t>
      </w:r>
      <w:r>
        <w:t xml:space="preserve">. </w:t>
      </w:r>
      <w:r w:rsidRPr="00D200FD">
        <w:t xml:space="preserve">Note that neither was a </w:t>
      </w:r>
      <w:r w:rsidRPr="00742FD3">
        <w:rPr>
          <w:b/>
          <w:color w:val="FF0000"/>
          <w:u w:val="single"/>
        </w:rPr>
        <w:t>miracle</w:t>
      </w:r>
      <w:r w:rsidRPr="00742FD3">
        <w:rPr>
          <w:color w:val="FF0000"/>
        </w:rPr>
        <w:t xml:space="preserve"> </w:t>
      </w:r>
      <w:r w:rsidRPr="00D200FD">
        <w:t xml:space="preserve">sought to rescue the author personally, nor was God’s </w:t>
      </w:r>
      <w:r w:rsidRPr="00742FD3">
        <w:rPr>
          <w:b/>
          <w:color w:val="FF0000"/>
          <w:u w:val="single"/>
        </w:rPr>
        <w:t>imprecatory</w:t>
      </w:r>
      <w:r w:rsidRPr="00D200FD">
        <w:t xml:space="preserve"> </w:t>
      </w:r>
      <w:r w:rsidRPr="00742FD3">
        <w:rPr>
          <w:b/>
          <w:color w:val="FF0000"/>
          <w:u w:val="single"/>
        </w:rPr>
        <w:t>judgment</w:t>
      </w:r>
      <w:r w:rsidRPr="00D200FD">
        <w:t xml:space="preserve"> called down to eliminate the source of the affliction. What he seeks is to maintain personal </w:t>
      </w:r>
      <w:r w:rsidRPr="00742FD3">
        <w:rPr>
          <w:b/>
          <w:color w:val="FF0000"/>
          <w:u w:val="single"/>
        </w:rPr>
        <w:t>faithfulness</w:t>
      </w:r>
      <w:r w:rsidRPr="00742FD3">
        <w:rPr>
          <w:color w:val="FF0000"/>
        </w:rPr>
        <w:t xml:space="preserve"> </w:t>
      </w:r>
      <w:r w:rsidRPr="00D200FD">
        <w:t>to God’s Word regardless.</w:t>
      </w:r>
    </w:p>
    <w:p w:rsidR="00D200FD" w:rsidRDefault="00D200FD" w:rsidP="00D200FD">
      <w:pPr>
        <w:numPr>
          <w:ilvl w:val="0"/>
          <w:numId w:val="7"/>
        </w:numPr>
      </w:pPr>
      <w:r>
        <w:t>(v.57-64) Heth (</w:t>
      </w:r>
      <w:r w:rsidRPr="00A072EB">
        <w:rPr>
          <w:rFonts w:ascii="Adobe Hebrew" w:hAnsi="Adobe Hebrew" w:cs="Adobe Hebrew" w:hint="cs"/>
        </w:rPr>
        <w:t>ח</w:t>
      </w:r>
      <w:r>
        <w:t xml:space="preserve">): </w:t>
      </w:r>
      <w:r w:rsidRPr="00742FD3">
        <w:rPr>
          <w:b/>
        </w:rPr>
        <w:t>My Portion</w:t>
      </w:r>
      <w:r>
        <w:t xml:space="preserve">. </w:t>
      </w:r>
      <w:r w:rsidRPr="00D200FD">
        <w:t xml:space="preserve">Believers devoted to God’s Word understand that their “portion” or </w:t>
      </w:r>
      <w:r w:rsidRPr="00742FD3">
        <w:rPr>
          <w:b/>
          <w:color w:val="FF0000"/>
          <w:u w:val="single"/>
        </w:rPr>
        <w:t>inheritance</w:t>
      </w:r>
      <w:r w:rsidRPr="00742FD3">
        <w:rPr>
          <w:color w:val="FF0000"/>
        </w:rPr>
        <w:t xml:space="preserve"> </w:t>
      </w:r>
      <w:r w:rsidRPr="00D200FD">
        <w:t xml:space="preserve">is not the things of </w:t>
      </w:r>
      <w:r w:rsidRPr="00742FD3">
        <w:rPr>
          <w:b/>
          <w:color w:val="FF0000"/>
          <w:u w:val="single"/>
        </w:rPr>
        <w:t>this</w:t>
      </w:r>
      <w:r w:rsidRPr="00742FD3">
        <w:rPr>
          <w:color w:val="FF0000"/>
        </w:rPr>
        <w:t xml:space="preserve"> </w:t>
      </w:r>
      <w:r w:rsidRPr="00D200FD">
        <w:t xml:space="preserve">life, but the </w:t>
      </w:r>
      <w:r w:rsidRPr="00742FD3">
        <w:rPr>
          <w:b/>
          <w:color w:val="FF0000"/>
          <w:u w:val="single"/>
        </w:rPr>
        <w:t>next</w:t>
      </w:r>
      <w:r w:rsidRPr="00D200FD">
        <w:t xml:space="preserve">, and always act accordingly in both their heavenly and earthly </w:t>
      </w:r>
      <w:r w:rsidRPr="00742FD3">
        <w:rPr>
          <w:b/>
          <w:color w:val="FF0000"/>
          <w:u w:val="single"/>
        </w:rPr>
        <w:t>relationships</w:t>
      </w:r>
      <w:r w:rsidRPr="00D200FD">
        <w:t xml:space="preserve">. </w:t>
      </w:r>
    </w:p>
    <w:p w:rsidR="00D200FD" w:rsidRDefault="00D200FD" w:rsidP="00D200FD">
      <w:pPr>
        <w:numPr>
          <w:ilvl w:val="0"/>
          <w:numId w:val="7"/>
        </w:numPr>
      </w:pPr>
      <w:r>
        <w:t>(v.65-72) Teth (</w:t>
      </w:r>
      <w:r w:rsidRPr="00A072EB">
        <w:rPr>
          <w:rFonts w:ascii="Adobe Hebrew" w:hAnsi="Adobe Hebrew" w:cs="Adobe Hebrew" w:hint="cs"/>
        </w:rPr>
        <w:t>ט</w:t>
      </w:r>
      <w:r>
        <w:t xml:space="preserve">): </w:t>
      </w:r>
      <w:r w:rsidRPr="00742FD3">
        <w:rPr>
          <w:b/>
          <w:i/>
        </w:rPr>
        <w:t>The Right Result from Discipline</w:t>
      </w:r>
      <w:r>
        <w:t xml:space="preserve">. </w:t>
      </w:r>
      <w:r w:rsidRPr="00742FD3">
        <w:rPr>
          <w:b/>
          <w:color w:val="FF0000"/>
          <w:u w:val="single"/>
        </w:rPr>
        <w:t>Faithfulness</w:t>
      </w:r>
      <w:r w:rsidRPr="00742FD3">
        <w:rPr>
          <w:color w:val="FF0000"/>
        </w:rPr>
        <w:t xml:space="preserve"> </w:t>
      </w:r>
      <w:r w:rsidRPr="00D200FD">
        <w:t xml:space="preserve">is the only cure for </w:t>
      </w:r>
      <w:r w:rsidRPr="00742FD3">
        <w:rPr>
          <w:b/>
          <w:color w:val="FF0000"/>
          <w:u w:val="single"/>
        </w:rPr>
        <w:t>unfaithfulness</w:t>
      </w:r>
      <w:r w:rsidRPr="00D200FD">
        <w:t xml:space="preserve">, and </w:t>
      </w:r>
      <w:r w:rsidRPr="00742FD3">
        <w:rPr>
          <w:b/>
          <w:color w:val="FF0000"/>
          <w:u w:val="single"/>
        </w:rPr>
        <w:t>obedience</w:t>
      </w:r>
      <w:r w:rsidRPr="00742FD3">
        <w:rPr>
          <w:color w:val="FF0000"/>
        </w:rPr>
        <w:t xml:space="preserve"> </w:t>
      </w:r>
      <w:r w:rsidRPr="00D200FD">
        <w:t xml:space="preserve">for </w:t>
      </w:r>
      <w:r w:rsidRPr="00742FD3">
        <w:rPr>
          <w:b/>
          <w:color w:val="FF0000"/>
          <w:u w:val="single"/>
        </w:rPr>
        <w:t>disobedience</w:t>
      </w:r>
      <w:r w:rsidRPr="00742FD3">
        <w:rPr>
          <w:color w:val="FF0000"/>
        </w:rPr>
        <w:t xml:space="preserve"> </w:t>
      </w:r>
      <w:r w:rsidRPr="00D200FD">
        <w:t>to God’s Word and ways.</w:t>
      </w:r>
    </w:p>
    <w:p w:rsidR="00742FD3" w:rsidRDefault="00742FD3" w:rsidP="00742FD3">
      <w:pPr>
        <w:autoSpaceDE w:val="0"/>
        <w:autoSpaceDN w:val="0"/>
        <w:adjustRightInd w:val="0"/>
        <w:rPr>
          <w:rFonts w:cs="Calibri"/>
        </w:rPr>
      </w:pPr>
      <w:r>
        <w:rPr>
          <w:rFonts w:cs="Calibri"/>
        </w:rPr>
        <w:t>For Small Group Leaders to summarize these three lessons:</w:t>
      </w:r>
    </w:p>
    <w:p w:rsidR="00742FD3" w:rsidRDefault="00742FD3" w:rsidP="00742FD3">
      <w:pPr>
        <w:autoSpaceDE w:val="0"/>
        <w:autoSpaceDN w:val="0"/>
        <w:adjustRightInd w:val="0"/>
        <w:spacing w:after="0"/>
        <w:rPr>
          <w:rFonts w:cs="Calibri"/>
          <w:b/>
          <w:bCs/>
          <w:i/>
          <w:iCs/>
          <w:u w:val="single"/>
        </w:rPr>
      </w:pPr>
      <w:r>
        <w:rPr>
          <w:rFonts w:cs="Calibri"/>
          <w:b/>
          <w:bCs/>
          <w:i/>
          <w:iCs/>
          <w:u w:val="single"/>
        </w:rPr>
        <w:t>Overall Application</w:t>
      </w:r>
    </w:p>
    <w:p w:rsidR="00742FD3" w:rsidRPr="003E12F7" w:rsidRDefault="00742FD3" w:rsidP="003E12F7">
      <w:pPr>
        <w:spacing w:after="0"/>
        <w:rPr>
          <w:b/>
          <w:i/>
        </w:rPr>
      </w:pPr>
      <w:r w:rsidRPr="003E12F7">
        <w:rPr>
          <w:b/>
          <w:i/>
        </w:rPr>
        <w:t>Q: How are the first and third lessons (“Zayin” &amp; “Teth”) related?</w:t>
      </w:r>
    </w:p>
    <w:p w:rsidR="00742FD3" w:rsidRDefault="00742FD3" w:rsidP="003E12F7">
      <w:pPr>
        <w:spacing w:after="0"/>
        <w:ind w:left="720"/>
      </w:pPr>
      <w:r>
        <w:t>A: The first deals with issues outside our control, the second with issues which result from within ourselves. It’s the difference between a trial and discipline.</w:t>
      </w:r>
    </w:p>
    <w:p w:rsidR="00742FD3" w:rsidRPr="003E12F7" w:rsidRDefault="00742FD3" w:rsidP="003E12F7">
      <w:pPr>
        <w:spacing w:after="0"/>
        <w:rPr>
          <w:b/>
          <w:i/>
        </w:rPr>
      </w:pPr>
      <w:r w:rsidRPr="003E12F7">
        <w:rPr>
          <w:b/>
          <w:i/>
        </w:rPr>
        <w:t>Q: How might the second teaching regarding our true inheritance relate?</w:t>
      </w:r>
    </w:p>
    <w:p w:rsidR="00742FD3" w:rsidRDefault="00742FD3" w:rsidP="003E12F7">
      <w:pPr>
        <w:spacing w:after="0"/>
        <w:ind w:left="720"/>
      </w:pPr>
      <w:r>
        <w:t>A: Regardless of what takes place in this life, whether from outside or within, we are never working for the temporal benefits of the world but the eternal of the next life.</w:t>
      </w:r>
    </w:p>
    <w:p w:rsidR="003E12F7" w:rsidRDefault="003E12F7" w:rsidP="00742FD3"/>
    <w:p w:rsidR="00742FD3" w:rsidRPr="003E12F7" w:rsidRDefault="00742FD3" w:rsidP="00742FD3">
      <w:pPr>
        <w:rPr>
          <w:i/>
        </w:rPr>
      </w:pPr>
      <w:r w:rsidRPr="003E12F7">
        <w:rPr>
          <w:b/>
          <w:i/>
          <w:u w:val="single"/>
        </w:rPr>
        <w:t>Application</w:t>
      </w:r>
      <w:r w:rsidRPr="003E12F7">
        <w:rPr>
          <w:i/>
        </w:rPr>
        <w:t>: Personal faithfulness to God’</w:t>
      </w:r>
      <w:r w:rsidR="003E12F7" w:rsidRPr="003E12F7">
        <w:rPr>
          <w:i/>
        </w:rPr>
        <w:t xml:space="preserve">s Word guides from this </w:t>
      </w:r>
      <w:r w:rsidR="003E12F7" w:rsidRPr="00641B84">
        <w:rPr>
          <w:b/>
          <w:i/>
          <w:color w:val="FF0000"/>
          <w:u w:val="single"/>
        </w:rPr>
        <w:t>life</w:t>
      </w:r>
      <w:r w:rsidR="003E12F7" w:rsidRPr="00641B84">
        <w:rPr>
          <w:i/>
          <w:color w:val="FF0000"/>
        </w:rPr>
        <w:t xml:space="preserve"> </w:t>
      </w:r>
      <w:r w:rsidR="003E12F7" w:rsidRPr="003E12F7">
        <w:rPr>
          <w:i/>
        </w:rPr>
        <w:t xml:space="preserve">to the </w:t>
      </w:r>
      <w:r w:rsidR="003E12F7" w:rsidRPr="00641B84">
        <w:rPr>
          <w:b/>
          <w:i/>
          <w:color w:val="FF0000"/>
          <w:u w:val="single"/>
        </w:rPr>
        <w:t>next</w:t>
      </w:r>
      <w:r w:rsidR="003E12F7" w:rsidRPr="00641B84">
        <w:rPr>
          <w:i/>
          <w:color w:val="FF0000"/>
        </w:rPr>
        <w:t xml:space="preserve"> </w:t>
      </w:r>
      <w:r w:rsidR="003E12F7" w:rsidRPr="003E12F7">
        <w:rPr>
          <w:i/>
        </w:rPr>
        <w:t xml:space="preserve">even through the trials the </w:t>
      </w:r>
      <w:r w:rsidR="003E12F7" w:rsidRPr="00641B84">
        <w:rPr>
          <w:b/>
          <w:i/>
          <w:color w:val="FF0000"/>
          <w:u w:val="single"/>
        </w:rPr>
        <w:t>world</w:t>
      </w:r>
      <w:r w:rsidR="003E12F7" w:rsidRPr="00641B84">
        <w:rPr>
          <w:i/>
          <w:color w:val="FF0000"/>
        </w:rPr>
        <w:t xml:space="preserve"> </w:t>
      </w:r>
      <w:r w:rsidR="003E12F7" w:rsidRPr="003E12F7">
        <w:rPr>
          <w:i/>
        </w:rPr>
        <w:t xml:space="preserve">brings or those we bring on </w:t>
      </w:r>
      <w:r w:rsidR="003E12F7" w:rsidRPr="00641B84">
        <w:rPr>
          <w:b/>
          <w:i/>
          <w:color w:val="FF0000"/>
          <w:u w:val="single"/>
        </w:rPr>
        <w:t>ourselves</w:t>
      </w:r>
      <w:r w:rsidR="003E12F7" w:rsidRPr="003E12F7">
        <w:rPr>
          <w:i/>
        </w:rPr>
        <w:t>.</w:t>
      </w:r>
      <w:bookmarkStart w:id="0" w:name="_GoBack"/>
      <w:bookmarkEnd w:id="0"/>
    </w:p>
    <w:sectPr w:rsidR="00742FD3" w:rsidRPr="003E12F7" w:rsidSect="000F594B">
      <w:pgSz w:w="15840" w:h="12240" w:orient="landscape"/>
      <w:pgMar w:top="720" w:right="720" w:bottom="720" w:left="720" w:header="720" w:footer="720" w:gutter="0"/>
      <w:cols w:num="2" w:sep="1"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4C2" w:rsidRDefault="004374C2">
      <w:pPr>
        <w:spacing w:after="0" w:line="240" w:lineRule="auto"/>
      </w:pPr>
      <w:r>
        <w:separator/>
      </w:r>
    </w:p>
  </w:endnote>
  <w:endnote w:type="continuationSeparator" w:id="0">
    <w:p w:rsidR="004374C2" w:rsidRDefault="00437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Hebrew">
    <w:panose1 w:val="02040503050201020203"/>
    <w:charset w:val="00"/>
    <w:family w:val="roman"/>
    <w:notTrueType/>
    <w:pitch w:val="variable"/>
    <w:sig w:usb0="8000086F" w:usb1="4000204A"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4C2" w:rsidRDefault="004374C2">
      <w:pPr>
        <w:spacing w:after="0" w:line="240" w:lineRule="auto"/>
      </w:pPr>
      <w:r>
        <w:separator/>
      </w:r>
    </w:p>
  </w:footnote>
  <w:footnote w:type="continuationSeparator" w:id="0">
    <w:p w:rsidR="004374C2" w:rsidRDefault="00437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3CE"/>
    <w:multiLevelType w:val="hybridMultilevel"/>
    <w:tmpl w:val="76E47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738EA"/>
    <w:multiLevelType w:val="hybridMultilevel"/>
    <w:tmpl w:val="668A2A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37097C"/>
    <w:multiLevelType w:val="hybridMultilevel"/>
    <w:tmpl w:val="80547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2949CF"/>
    <w:multiLevelType w:val="hybridMultilevel"/>
    <w:tmpl w:val="649C5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02066"/>
    <w:multiLevelType w:val="hybridMultilevel"/>
    <w:tmpl w:val="781EB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D56CCA"/>
    <w:multiLevelType w:val="hybridMultilevel"/>
    <w:tmpl w:val="7CF8B1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E12104"/>
    <w:multiLevelType w:val="hybridMultilevel"/>
    <w:tmpl w:val="77DE1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D50"/>
    <w:rsid w:val="00046E38"/>
    <w:rsid w:val="00067953"/>
    <w:rsid w:val="000F594B"/>
    <w:rsid w:val="00164A3D"/>
    <w:rsid w:val="00206EB3"/>
    <w:rsid w:val="002659B0"/>
    <w:rsid w:val="002A0268"/>
    <w:rsid w:val="003D411B"/>
    <w:rsid w:val="003E12F7"/>
    <w:rsid w:val="003E15C0"/>
    <w:rsid w:val="004374C2"/>
    <w:rsid w:val="0044283E"/>
    <w:rsid w:val="00460DCA"/>
    <w:rsid w:val="004C5910"/>
    <w:rsid w:val="0056608B"/>
    <w:rsid w:val="00641B84"/>
    <w:rsid w:val="0067356A"/>
    <w:rsid w:val="006D2D8A"/>
    <w:rsid w:val="00712A62"/>
    <w:rsid w:val="00713FA9"/>
    <w:rsid w:val="00742FD3"/>
    <w:rsid w:val="007B7266"/>
    <w:rsid w:val="007C11DB"/>
    <w:rsid w:val="008A60E0"/>
    <w:rsid w:val="008C2795"/>
    <w:rsid w:val="008E6706"/>
    <w:rsid w:val="0095773D"/>
    <w:rsid w:val="009A26E1"/>
    <w:rsid w:val="00A11E48"/>
    <w:rsid w:val="00A35264"/>
    <w:rsid w:val="00A40D50"/>
    <w:rsid w:val="00AE5D8F"/>
    <w:rsid w:val="00B00FD7"/>
    <w:rsid w:val="00B83196"/>
    <w:rsid w:val="00BA4782"/>
    <w:rsid w:val="00BE58C5"/>
    <w:rsid w:val="00BE68E1"/>
    <w:rsid w:val="00C45F5E"/>
    <w:rsid w:val="00C84334"/>
    <w:rsid w:val="00C9522B"/>
    <w:rsid w:val="00D200FD"/>
    <w:rsid w:val="00D74352"/>
    <w:rsid w:val="00DC4492"/>
    <w:rsid w:val="00E93483"/>
    <w:rsid w:val="00EA168E"/>
    <w:rsid w:val="00FC07E8"/>
    <w:rsid w:val="00FF5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BD6A7-63CB-418A-B4D7-2C2929B5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0DCA"/>
    <w:pPr>
      <w:spacing w:after="200" w:line="276" w:lineRule="auto"/>
    </w:pPr>
    <w:rPr>
      <w:sz w:val="22"/>
      <w:szCs w:val="22"/>
    </w:rPr>
  </w:style>
  <w:style w:type="paragraph" w:styleId="Heading3">
    <w:name w:val="heading 3"/>
    <w:basedOn w:val="Normal"/>
    <w:next w:val="Normal"/>
    <w:link w:val="Heading3Char"/>
    <w:qFormat/>
    <w:rsid w:val="0095773D"/>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0D50"/>
    <w:pPr>
      <w:pBdr>
        <w:bottom w:val="single" w:sz="8" w:space="4" w:color="4F81BD"/>
      </w:pBdr>
      <w:spacing w:after="300" w:line="240" w:lineRule="auto"/>
      <w:contextualSpacing/>
    </w:pPr>
    <w:rPr>
      <w:rFonts w:ascii="Cambria" w:eastAsia="Times New Roman" w:hAnsi="Cambria"/>
      <w:color w:val="17365D"/>
      <w:spacing w:val="5"/>
      <w:kern w:val="28"/>
      <w:sz w:val="28"/>
      <w:szCs w:val="52"/>
    </w:rPr>
  </w:style>
  <w:style w:type="character" w:customStyle="1" w:styleId="TitleChar">
    <w:name w:val="Title Char"/>
    <w:link w:val="Title"/>
    <w:uiPriority w:val="10"/>
    <w:rsid w:val="00A40D50"/>
    <w:rPr>
      <w:rFonts w:ascii="Cambria" w:eastAsia="Times New Roman" w:hAnsi="Cambria" w:cs="Times New Roman"/>
      <w:color w:val="17365D"/>
      <w:spacing w:val="5"/>
      <w:kern w:val="28"/>
      <w:sz w:val="28"/>
      <w:szCs w:val="52"/>
    </w:rPr>
  </w:style>
  <w:style w:type="character" w:customStyle="1" w:styleId="Heading3Char">
    <w:name w:val="Heading 3 Char"/>
    <w:link w:val="Heading3"/>
    <w:rsid w:val="0095773D"/>
    <w:rPr>
      <w:rFonts w:ascii="Arial" w:eastAsia="Times New Roman" w:hAnsi="Arial" w:cs="Arial"/>
      <w:b/>
      <w:bCs/>
      <w:sz w:val="26"/>
      <w:szCs w:val="26"/>
    </w:rPr>
  </w:style>
  <w:style w:type="paragraph" w:styleId="ListParagraph">
    <w:name w:val="List Paragraph"/>
    <w:basedOn w:val="Normal"/>
    <w:uiPriority w:val="34"/>
    <w:qFormat/>
    <w:rsid w:val="007B72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Retired</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dc:creator>
  <cp:keywords/>
  <dc:description/>
  <cp:lastModifiedBy>Danny Isom</cp:lastModifiedBy>
  <cp:revision>4</cp:revision>
  <dcterms:created xsi:type="dcterms:W3CDTF">2016-09-08T20:47:00Z</dcterms:created>
  <dcterms:modified xsi:type="dcterms:W3CDTF">2016-09-08T21:08:00Z</dcterms:modified>
</cp:coreProperties>
</file>