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1179FC" w:rsidP="0044283E">
      <w:pPr>
        <w:pStyle w:val="Title"/>
      </w:pPr>
      <w:r w:rsidRPr="00C859CF">
        <w:t>Job 5 • Applying Truth Through Opinion</w:t>
      </w:r>
    </w:p>
    <w:p w:rsidR="00BE68E1" w:rsidRDefault="001179FC" w:rsidP="001179FC">
      <w:pPr>
        <w:numPr>
          <w:ilvl w:val="0"/>
          <w:numId w:val="7"/>
        </w:numPr>
      </w:pPr>
      <w:r>
        <w:t xml:space="preserve">(v.1-7) </w:t>
      </w:r>
      <w:r w:rsidR="006036CF">
        <w:t xml:space="preserve">Man’s predisposition to </w:t>
      </w:r>
      <w:r w:rsidR="006036CF" w:rsidRPr="006036CF">
        <w:rPr>
          <w:b/>
          <w:color w:val="FF0000"/>
          <w:u w:val="single"/>
        </w:rPr>
        <w:t>sin</w:t>
      </w:r>
      <w:r w:rsidR="006036CF" w:rsidRPr="006036CF">
        <w:rPr>
          <w:color w:val="FF0000"/>
        </w:rPr>
        <w:t xml:space="preserve"> </w:t>
      </w:r>
      <w:r w:rsidR="006036CF">
        <w:t xml:space="preserve">does not automatically mean that any and all affliction and trouble is a result of </w:t>
      </w:r>
      <w:r w:rsidR="006036CF" w:rsidRPr="006036CF">
        <w:rPr>
          <w:b/>
          <w:color w:val="FF0000"/>
          <w:u w:val="single"/>
        </w:rPr>
        <w:t>sin</w:t>
      </w:r>
      <w:r w:rsidR="006036CF">
        <w:t xml:space="preserve">. But this does not stop some from adjudicating on </w:t>
      </w:r>
      <w:r w:rsidR="006036CF" w:rsidRPr="006036CF">
        <w:rPr>
          <w:b/>
          <w:color w:val="FF0000"/>
          <w:u w:val="single"/>
        </w:rPr>
        <w:t>God’s</w:t>
      </w:r>
      <w:r w:rsidR="006036CF" w:rsidRPr="006036CF">
        <w:rPr>
          <w:color w:val="FF0000"/>
        </w:rPr>
        <w:t xml:space="preserve"> </w:t>
      </w:r>
      <w:r w:rsidR="006036CF">
        <w:t xml:space="preserve">behalf as if there is </w:t>
      </w:r>
      <w:r w:rsidR="006036CF" w:rsidRPr="006036CF">
        <w:rPr>
          <w:b/>
          <w:color w:val="FF0000"/>
          <w:u w:val="single"/>
        </w:rPr>
        <w:t>sin</w:t>
      </w:r>
      <w:r w:rsidR="006036CF">
        <w:t>.</w:t>
      </w:r>
    </w:p>
    <w:p w:rsidR="006036CF" w:rsidRDefault="006036CF" w:rsidP="006036CF">
      <w:pPr>
        <w:ind w:left="720"/>
      </w:pPr>
      <w:bookmarkStart w:id="0" w:name="_GoBack"/>
      <w:bookmarkEnd w:id="0"/>
    </w:p>
    <w:p w:rsidR="006036CF" w:rsidRDefault="006036CF" w:rsidP="001179FC">
      <w:pPr>
        <w:numPr>
          <w:ilvl w:val="0"/>
          <w:numId w:val="7"/>
        </w:numPr>
      </w:pPr>
      <w:r>
        <w:t xml:space="preserve">(v.8-16) </w:t>
      </w:r>
      <w:r w:rsidRPr="006036CF">
        <w:rPr>
          <w:b/>
          <w:color w:val="FF0000"/>
          <w:u w:val="single"/>
        </w:rPr>
        <w:t>God</w:t>
      </w:r>
      <w:r w:rsidRPr="006036CF">
        <w:rPr>
          <w:color w:val="FF0000"/>
        </w:rPr>
        <w:t xml:space="preserve"> </w:t>
      </w:r>
      <w:r>
        <w:t xml:space="preserve">is not </w:t>
      </w:r>
      <w:r w:rsidRPr="006036CF">
        <w:rPr>
          <w:b/>
          <w:color w:val="FF0000"/>
          <w:u w:val="single"/>
        </w:rPr>
        <w:t>obligated</w:t>
      </w:r>
      <w:r w:rsidRPr="006036CF">
        <w:rPr>
          <w:color w:val="FF0000"/>
        </w:rPr>
        <w:t xml:space="preserve"> </w:t>
      </w:r>
      <w:r>
        <w:t xml:space="preserve">to respond or take action under any and every circumstance. But this does not stop others from stating in absolutes what </w:t>
      </w:r>
      <w:r w:rsidRPr="006036CF">
        <w:rPr>
          <w:b/>
          <w:color w:val="FF0000"/>
          <w:u w:val="single"/>
        </w:rPr>
        <w:t>God</w:t>
      </w:r>
      <w:r w:rsidRPr="006036CF">
        <w:rPr>
          <w:color w:val="FF0000"/>
        </w:rPr>
        <w:t xml:space="preserve"> </w:t>
      </w:r>
      <w:r>
        <w:t xml:space="preserve">often, but not always, </w:t>
      </w:r>
      <w:r w:rsidRPr="006036CF">
        <w:rPr>
          <w:b/>
          <w:color w:val="FF0000"/>
          <w:u w:val="single"/>
        </w:rPr>
        <w:t>chooses</w:t>
      </w:r>
      <w:r w:rsidRPr="006036CF">
        <w:rPr>
          <w:color w:val="FF0000"/>
        </w:rPr>
        <w:t xml:space="preserve"> </w:t>
      </w:r>
      <w:r>
        <w:t>to do.</w:t>
      </w:r>
    </w:p>
    <w:p w:rsidR="006036CF" w:rsidRDefault="006036CF" w:rsidP="006036CF">
      <w:pPr>
        <w:ind w:left="720"/>
      </w:pPr>
    </w:p>
    <w:p w:rsidR="006036CF" w:rsidRDefault="006036CF" w:rsidP="001179FC">
      <w:pPr>
        <w:numPr>
          <w:ilvl w:val="0"/>
          <w:numId w:val="7"/>
        </w:numPr>
      </w:pPr>
      <w:r>
        <w:t xml:space="preserve">(v.17-27) </w:t>
      </w:r>
      <w:r>
        <w:t xml:space="preserve">Not everything that God uses for </w:t>
      </w:r>
      <w:r w:rsidRPr="006036CF">
        <w:rPr>
          <w:b/>
          <w:color w:val="FF0000"/>
          <w:u w:val="single"/>
        </w:rPr>
        <w:t>discipline</w:t>
      </w:r>
      <w:r w:rsidRPr="006036CF">
        <w:rPr>
          <w:color w:val="FF0000"/>
        </w:rPr>
        <w:t xml:space="preserve"> </w:t>
      </w:r>
      <w:r>
        <w:t xml:space="preserve">automatically means </w:t>
      </w:r>
      <w:r w:rsidRPr="006036CF">
        <w:rPr>
          <w:b/>
          <w:color w:val="FF0000"/>
          <w:u w:val="single"/>
        </w:rPr>
        <w:t>discipline</w:t>
      </w:r>
      <w:r w:rsidRPr="006036CF">
        <w:rPr>
          <w:color w:val="FF0000"/>
        </w:rPr>
        <w:t xml:space="preserve"> </w:t>
      </w:r>
      <w:r>
        <w:t xml:space="preserve">is the only thing taking place. But this does not stop others from </w:t>
      </w:r>
      <w:r w:rsidRPr="006036CF">
        <w:rPr>
          <w:b/>
          <w:color w:val="FF0000"/>
          <w:u w:val="single"/>
        </w:rPr>
        <w:t>assuming</w:t>
      </w:r>
      <w:r w:rsidRPr="006036CF">
        <w:rPr>
          <w:color w:val="FF0000"/>
        </w:rPr>
        <w:t xml:space="preserve"> </w:t>
      </w:r>
      <w:r>
        <w:t xml:space="preserve">the worst without even the most cursory </w:t>
      </w:r>
      <w:r w:rsidRPr="006036CF">
        <w:rPr>
          <w:b/>
          <w:color w:val="FF0000"/>
          <w:u w:val="single"/>
        </w:rPr>
        <w:t>inquiry</w:t>
      </w:r>
      <w:r w:rsidRPr="006036CF">
        <w:rPr>
          <w:color w:val="FF0000"/>
        </w:rPr>
        <w:t xml:space="preserve"> </w:t>
      </w:r>
      <w:r>
        <w:t>of God or the situation.</w:t>
      </w:r>
    </w:p>
    <w:p w:rsidR="006036CF" w:rsidRDefault="006036CF" w:rsidP="006036CF">
      <w:pPr>
        <w:ind w:left="720"/>
      </w:pPr>
    </w:p>
    <w:p w:rsidR="006036CF" w:rsidRDefault="006036CF" w:rsidP="006036CF">
      <w:r w:rsidRPr="006036CF">
        <w:rPr>
          <w:b/>
          <w:i/>
          <w:u w:val="single"/>
        </w:rPr>
        <w:t>Overall Application</w:t>
      </w:r>
      <w:r>
        <w:t>:</w:t>
      </w:r>
    </w:p>
    <w:p w:rsidR="006036CF" w:rsidRPr="006036CF" w:rsidRDefault="006036CF" w:rsidP="006036CF">
      <w:r w:rsidRPr="006036CF">
        <w:t>This is an example of the scriptural principle,</w:t>
      </w:r>
    </w:p>
    <w:p w:rsidR="006036CF" w:rsidRPr="006036CF" w:rsidRDefault="006036CF" w:rsidP="006036CF">
      <w:pPr>
        <w:spacing w:after="0" w:line="240" w:lineRule="auto"/>
        <w:ind w:left="720" w:right="720"/>
        <w:jc w:val="both"/>
        <w:rPr>
          <w:rFonts w:eastAsia="Times New Roman"/>
          <w:i/>
          <w:sz w:val="20"/>
        </w:rPr>
      </w:pPr>
      <w:r w:rsidRPr="006036CF">
        <w:rPr>
          <w:rFonts w:eastAsia="Times New Roman"/>
          <w:i/>
          <w:sz w:val="20"/>
          <w:szCs w:val="24"/>
          <w:vertAlign w:val="superscript"/>
        </w:rPr>
        <w:t>2</w:t>
      </w:r>
      <w:r w:rsidRPr="006036CF">
        <w:rPr>
          <w:rFonts w:eastAsia="Times New Roman"/>
          <w:i/>
          <w:sz w:val="20"/>
          <w:szCs w:val="24"/>
        </w:rPr>
        <w:t xml:space="preserve">“For in the way you judge, you will be judged; and by your standard of measure, it will be measured to you. (Matthew 7:2) </w:t>
      </w:r>
    </w:p>
    <w:p w:rsidR="006036CF" w:rsidRPr="006036CF" w:rsidRDefault="006036CF" w:rsidP="006036CF">
      <w:pPr>
        <w:spacing w:after="0" w:line="240" w:lineRule="auto"/>
        <w:jc w:val="both"/>
        <w:rPr>
          <w:rFonts w:eastAsia="Times New Roman"/>
          <w:i/>
          <w:sz w:val="20"/>
          <w:szCs w:val="24"/>
        </w:rPr>
      </w:pPr>
    </w:p>
    <w:p w:rsidR="006036CF" w:rsidRPr="00EA168E" w:rsidRDefault="006036CF" w:rsidP="006036CF">
      <w:r w:rsidRPr="006036CF">
        <w:rPr>
          <w:rFonts w:eastAsia="Times New Roman"/>
          <w:sz w:val="20"/>
          <w:szCs w:val="24"/>
        </w:rPr>
        <w:t xml:space="preserve">Eliphaz, in his attempt to </w:t>
      </w:r>
      <w:r w:rsidRPr="006036CF">
        <w:rPr>
          <w:rFonts w:eastAsia="Times New Roman"/>
          <w:b/>
          <w:color w:val="FF0000"/>
          <w:sz w:val="20"/>
          <w:szCs w:val="24"/>
          <w:u w:val="single"/>
        </w:rPr>
        <w:t>judge</w:t>
      </w:r>
      <w:r w:rsidRPr="006036CF">
        <w:rPr>
          <w:rFonts w:eastAsia="Times New Roman"/>
          <w:color w:val="FF0000"/>
          <w:sz w:val="20"/>
          <w:szCs w:val="24"/>
        </w:rPr>
        <w:t xml:space="preserve"> </w:t>
      </w:r>
      <w:r w:rsidRPr="006036CF">
        <w:rPr>
          <w:rFonts w:eastAsia="Times New Roman"/>
          <w:sz w:val="20"/>
          <w:szCs w:val="24"/>
        </w:rPr>
        <w:t xml:space="preserve">Job, has only succeeded in </w:t>
      </w:r>
      <w:r w:rsidRPr="006036CF">
        <w:rPr>
          <w:rFonts w:eastAsia="Times New Roman"/>
          <w:b/>
          <w:color w:val="FF0000"/>
          <w:sz w:val="20"/>
          <w:szCs w:val="24"/>
          <w:u w:val="single"/>
        </w:rPr>
        <w:t>judging</w:t>
      </w:r>
      <w:r w:rsidRPr="006036CF">
        <w:rPr>
          <w:rFonts w:eastAsia="Times New Roman"/>
          <w:color w:val="FF0000"/>
          <w:sz w:val="20"/>
          <w:szCs w:val="24"/>
        </w:rPr>
        <w:t xml:space="preserve"> </w:t>
      </w:r>
      <w:r w:rsidRPr="006036CF">
        <w:rPr>
          <w:rFonts w:eastAsia="Times New Roman"/>
          <w:sz w:val="20"/>
          <w:szCs w:val="24"/>
        </w:rPr>
        <w:t>himself.</w:t>
      </w:r>
    </w:p>
    <w:sectPr w:rsidR="006036CF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106" w:rsidRDefault="00CE6106">
      <w:pPr>
        <w:spacing w:after="0" w:line="240" w:lineRule="auto"/>
      </w:pPr>
      <w:r>
        <w:separator/>
      </w:r>
    </w:p>
  </w:endnote>
  <w:endnote w:type="continuationSeparator" w:id="0">
    <w:p w:rsidR="00CE6106" w:rsidRDefault="00CE6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106" w:rsidRDefault="00CE6106">
      <w:pPr>
        <w:spacing w:after="0" w:line="240" w:lineRule="auto"/>
      </w:pPr>
      <w:r>
        <w:separator/>
      </w:r>
    </w:p>
  </w:footnote>
  <w:footnote w:type="continuationSeparator" w:id="0">
    <w:p w:rsidR="00CE6106" w:rsidRDefault="00CE6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9831B5"/>
    <w:multiLevelType w:val="hybridMultilevel"/>
    <w:tmpl w:val="23D4E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46E38"/>
    <w:rsid w:val="00067953"/>
    <w:rsid w:val="000F594B"/>
    <w:rsid w:val="001179FC"/>
    <w:rsid w:val="00164A3D"/>
    <w:rsid w:val="00206EB3"/>
    <w:rsid w:val="002659B0"/>
    <w:rsid w:val="002A0268"/>
    <w:rsid w:val="003D411B"/>
    <w:rsid w:val="003E15C0"/>
    <w:rsid w:val="0044283E"/>
    <w:rsid w:val="00460DCA"/>
    <w:rsid w:val="004C5910"/>
    <w:rsid w:val="0056608B"/>
    <w:rsid w:val="006036CF"/>
    <w:rsid w:val="0067356A"/>
    <w:rsid w:val="006D2D8A"/>
    <w:rsid w:val="00712A62"/>
    <w:rsid w:val="00713FA9"/>
    <w:rsid w:val="007B7266"/>
    <w:rsid w:val="007C11DB"/>
    <w:rsid w:val="008A60E0"/>
    <w:rsid w:val="008C2795"/>
    <w:rsid w:val="008E6706"/>
    <w:rsid w:val="0095773D"/>
    <w:rsid w:val="009A26E1"/>
    <w:rsid w:val="00A11E48"/>
    <w:rsid w:val="00A35264"/>
    <w:rsid w:val="00A40D50"/>
    <w:rsid w:val="00AE5D8F"/>
    <w:rsid w:val="00B00FD7"/>
    <w:rsid w:val="00B83196"/>
    <w:rsid w:val="00BA4782"/>
    <w:rsid w:val="00BE58C5"/>
    <w:rsid w:val="00BE68E1"/>
    <w:rsid w:val="00C45F5E"/>
    <w:rsid w:val="00C84334"/>
    <w:rsid w:val="00C9522B"/>
    <w:rsid w:val="00CE6106"/>
    <w:rsid w:val="00D74352"/>
    <w:rsid w:val="00DC4492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A14B5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2017-05-04T15:02:00Z</dcterms:created>
  <dcterms:modified xsi:type="dcterms:W3CDTF">2017-05-04T15:07:00Z</dcterms:modified>
</cp:coreProperties>
</file>