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833A8" w:rsidP="00EA168E">
      <w:pPr>
        <w:pStyle w:val="Title"/>
      </w:pPr>
      <w:bookmarkStart w:id="0" w:name="_GoBack"/>
      <w:bookmarkEnd w:id="0"/>
      <w:r>
        <w:t>2 Chronicles 26 • Holding Leaders Accountable</w:t>
      </w:r>
    </w:p>
    <w:p w:rsidR="00EA168E" w:rsidRDefault="00B833A8" w:rsidP="00B833A8">
      <w:pPr>
        <w:numPr>
          <w:ilvl w:val="0"/>
          <w:numId w:val="6"/>
        </w:numPr>
      </w:pPr>
      <w:r>
        <w:t xml:space="preserve">(v.1-5) </w:t>
      </w:r>
      <w:r w:rsidR="00563EC8">
        <w:t xml:space="preserve">Both earthly and spiritual </w:t>
      </w:r>
      <w:r w:rsidR="00FB6520">
        <w:rPr>
          <w:b/>
          <w:color w:val="FF0000"/>
          <w:u w:val="single"/>
        </w:rPr>
        <w:t>________________</w:t>
      </w:r>
      <w:r w:rsidR="00563EC8">
        <w:t xml:space="preserve"> are equally dependent on the quality of one’s personal </w:t>
      </w:r>
      <w:r w:rsidR="00FB6520">
        <w:rPr>
          <w:b/>
          <w:color w:val="FF0000"/>
          <w:u w:val="single"/>
        </w:rPr>
        <w:t>________________</w:t>
      </w:r>
      <w:r w:rsidR="00563EC8">
        <w:t>.</w:t>
      </w: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B833A8">
      <w:pPr>
        <w:numPr>
          <w:ilvl w:val="0"/>
          <w:numId w:val="6"/>
        </w:numPr>
      </w:pPr>
      <w:r>
        <w:t xml:space="preserve">(v.6-15) A Christ-like organization does not attain spiritual </w:t>
      </w:r>
      <w:r w:rsidR="00FB6520">
        <w:rPr>
          <w:b/>
          <w:color w:val="FF0000"/>
          <w:u w:val="single"/>
        </w:rPr>
        <w:t>________________</w:t>
      </w:r>
      <w:r>
        <w:t xml:space="preserve"> without pursuing and maintaining the right spiritual </w:t>
      </w:r>
      <w:r w:rsidR="00FB6520">
        <w:rPr>
          <w:b/>
          <w:color w:val="FF0000"/>
          <w:u w:val="single"/>
        </w:rPr>
        <w:t>________________</w:t>
      </w:r>
      <w:r>
        <w:t>.</w:t>
      </w: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B833A8">
      <w:pPr>
        <w:numPr>
          <w:ilvl w:val="0"/>
          <w:numId w:val="6"/>
        </w:numPr>
      </w:pPr>
      <w:r>
        <w:t xml:space="preserve">(v.16-23) In dealing with spiritual </w:t>
      </w:r>
      <w:r w:rsidR="00FB6520">
        <w:rPr>
          <w:b/>
          <w:color w:val="FF0000"/>
          <w:u w:val="single"/>
        </w:rPr>
        <w:t>________________</w:t>
      </w:r>
      <w:r>
        <w:t xml:space="preserve">, our role is limited to </w:t>
      </w:r>
      <w:r w:rsidR="00FB6520">
        <w:rPr>
          <w:b/>
          <w:color w:val="FF0000"/>
          <w:u w:val="single"/>
        </w:rPr>
        <w:t>________________</w:t>
      </w:r>
      <w:r>
        <w:t xml:space="preserve"> and, if necessary, </w:t>
      </w:r>
      <w:r w:rsidR="00FB6520">
        <w:rPr>
          <w:b/>
          <w:color w:val="FF0000"/>
          <w:u w:val="single"/>
        </w:rPr>
        <w:t>________________</w:t>
      </w:r>
      <w:r>
        <w:t xml:space="preserve"> from the Body of Christ; the rest is in God’s </w:t>
      </w:r>
      <w:r w:rsidR="00FB6520">
        <w:rPr>
          <w:b/>
          <w:color w:val="FF0000"/>
          <w:u w:val="single"/>
        </w:rPr>
        <w:t>________________</w:t>
      </w:r>
      <w:r>
        <w:t>, not ours.</w:t>
      </w:r>
    </w:p>
    <w:p w:rsidR="00FB6520" w:rsidRDefault="00FB6520" w:rsidP="00FB6520">
      <w:pPr>
        <w:pStyle w:val="Title"/>
      </w:pPr>
      <w:r>
        <w:br w:type="column"/>
      </w:r>
      <w:r>
        <w:t>2 Chronicles 26 • Holding Leaders Accountable</w:t>
      </w:r>
    </w:p>
    <w:p w:rsidR="00FB6520" w:rsidRDefault="00FB6520" w:rsidP="00FB6520">
      <w:pPr>
        <w:numPr>
          <w:ilvl w:val="0"/>
          <w:numId w:val="7"/>
        </w:numPr>
      </w:pPr>
      <w:r>
        <w:t xml:space="preserve">(v.1-5) Both earthly and spiritual </w:t>
      </w:r>
      <w:r>
        <w:rPr>
          <w:b/>
          <w:color w:val="FF0000"/>
          <w:u w:val="single"/>
        </w:rPr>
        <w:t>________________</w:t>
      </w:r>
      <w:r>
        <w:t xml:space="preserve"> are equally dependent on the quality of one’s personal </w:t>
      </w:r>
      <w:r>
        <w:rPr>
          <w:b/>
          <w:color w:val="FF0000"/>
          <w:u w:val="single"/>
        </w:rPr>
        <w:t>________________</w:t>
      </w:r>
      <w:r>
        <w:t>.</w:t>
      </w:r>
    </w:p>
    <w:p w:rsidR="00FB6520" w:rsidRDefault="00FB6520" w:rsidP="00FB6520">
      <w:pPr>
        <w:ind w:left="720"/>
      </w:pPr>
    </w:p>
    <w:p w:rsidR="00FB6520" w:rsidRDefault="00FB6520" w:rsidP="00FB6520">
      <w:pPr>
        <w:ind w:left="720"/>
      </w:pPr>
    </w:p>
    <w:p w:rsidR="00FB6520" w:rsidRDefault="00FB6520" w:rsidP="00FB6520">
      <w:pPr>
        <w:ind w:left="720"/>
      </w:pPr>
    </w:p>
    <w:p w:rsidR="00FB6520" w:rsidRDefault="00FB6520" w:rsidP="00FB6520">
      <w:pPr>
        <w:ind w:left="720"/>
      </w:pPr>
    </w:p>
    <w:p w:rsidR="00FB6520" w:rsidRDefault="00FB6520" w:rsidP="00FB6520">
      <w:pPr>
        <w:ind w:left="720"/>
      </w:pPr>
    </w:p>
    <w:p w:rsidR="00FB6520" w:rsidRDefault="00FB6520" w:rsidP="00FB6520">
      <w:pPr>
        <w:numPr>
          <w:ilvl w:val="0"/>
          <w:numId w:val="7"/>
        </w:numPr>
      </w:pPr>
      <w:r>
        <w:t xml:space="preserve">(v.6-15) A Christ-like organization does not attain spiritual </w:t>
      </w:r>
      <w:r>
        <w:rPr>
          <w:b/>
          <w:color w:val="FF0000"/>
          <w:u w:val="single"/>
        </w:rPr>
        <w:t>________________</w:t>
      </w:r>
      <w:r>
        <w:t xml:space="preserve"> without pursuing and maintaining the right spiritual </w:t>
      </w:r>
      <w:r>
        <w:rPr>
          <w:b/>
          <w:color w:val="FF0000"/>
          <w:u w:val="single"/>
        </w:rPr>
        <w:t>________________</w:t>
      </w:r>
      <w:r>
        <w:t>.</w:t>
      </w:r>
    </w:p>
    <w:p w:rsidR="00FB6520" w:rsidRDefault="00FB6520" w:rsidP="00FB6520">
      <w:pPr>
        <w:ind w:left="720"/>
      </w:pPr>
    </w:p>
    <w:p w:rsidR="00FB6520" w:rsidRDefault="00FB6520" w:rsidP="00FB6520">
      <w:pPr>
        <w:ind w:left="720"/>
      </w:pPr>
    </w:p>
    <w:p w:rsidR="00FB6520" w:rsidRDefault="00FB6520" w:rsidP="00FB6520">
      <w:pPr>
        <w:ind w:left="720"/>
      </w:pPr>
    </w:p>
    <w:p w:rsidR="00FB6520" w:rsidRDefault="00FB6520" w:rsidP="00FB6520">
      <w:pPr>
        <w:ind w:left="720"/>
      </w:pPr>
    </w:p>
    <w:p w:rsidR="00FB6520" w:rsidRDefault="00FB6520" w:rsidP="00FB6520">
      <w:pPr>
        <w:ind w:left="720"/>
      </w:pPr>
    </w:p>
    <w:p w:rsidR="00563EC8" w:rsidRPr="00EA168E" w:rsidRDefault="00FB6520" w:rsidP="00563EC8">
      <w:pPr>
        <w:numPr>
          <w:ilvl w:val="0"/>
          <w:numId w:val="7"/>
        </w:numPr>
      </w:pPr>
      <w:r>
        <w:t xml:space="preserve">(v.16-23) In dealing with spiritual </w:t>
      </w:r>
      <w:r>
        <w:rPr>
          <w:b/>
          <w:color w:val="FF0000"/>
          <w:u w:val="single"/>
        </w:rPr>
        <w:t>________________</w:t>
      </w:r>
      <w:r>
        <w:t xml:space="preserve">, our role is limited to </w:t>
      </w:r>
      <w:r>
        <w:rPr>
          <w:b/>
          <w:color w:val="FF0000"/>
          <w:u w:val="single"/>
        </w:rPr>
        <w:t>________________</w:t>
      </w:r>
      <w:r>
        <w:t xml:space="preserve"> and, if necessary, </w:t>
      </w:r>
      <w:r>
        <w:rPr>
          <w:b/>
          <w:color w:val="FF0000"/>
          <w:u w:val="single"/>
        </w:rPr>
        <w:t>________________</w:t>
      </w:r>
      <w:r>
        <w:t xml:space="preserve"> from the Body of Christ; the rest is in God’s </w:t>
      </w:r>
      <w:r>
        <w:rPr>
          <w:b/>
          <w:color w:val="FF0000"/>
          <w:u w:val="single"/>
        </w:rPr>
        <w:t>________________</w:t>
      </w:r>
      <w:r>
        <w:t>, not ours.</w:t>
      </w:r>
    </w:p>
    <w:sectPr w:rsidR="00563EC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FA" w:rsidRDefault="00BE16FA">
      <w:pPr>
        <w:spacing w:after="0" w:line="240" w:lineRule="auto"/>
      </w:pPr>
      <w:r>
        <w:separator/>
      </w:r>
    </w:p>
  </w:endnote>
  <w:endnote w:type="continuationSeparator" w:id="0">
    <w:p w:rsidR="00BE16FA" w:rsidRDefault="00BE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FA" w:rsidRDefault="00BE16FA">
      <w:pPr>
        <w:spacing w:after="0" w:line="240" w:lineRule="auto"/>
      </w:pPr>
      <w:r>
        <w:separator/>
      </w:r>
    </w:p>
  </w:footnote>
  <w:footnote w:type="continuationSeparator" w:id="0">
    <w:p w:rsidR="00BE16FA" w:rsidRDefault="00BE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0B1C56"/>
    <w:multiLevelType w:val="hybridMultilevel"/>
    <w:tmpl w:val="77D24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5C70"/>
    <w:multiLevelType w:val="hybridMultilevel"/>
    <w:tmpl w:val="77D24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90F4F"/>
    <w:rsid w:val="000F594B"/>
    <w:rsid w:val="00206EB3"/>
    <w:rsid w:val="002659B0"/>
    <w:rsid w:val="003C1EF0"/>
    <w:rsid w:val="003D411B"/>
    <w:rsid w:val="00460DCA"/>
    <w:rsid w:val="00563EC8"/>
    <w:rsid w:val="0067356A"/>
    <w:rsid w:val="006D2D8A"/>
    <w:rsid w:val="00712A62"/>
    <w:rsid w:val="00713FA9"/>
    <w:rsid w:val="007575B0"/>
    <w:rsid w:val="007B7266"/>
    <w:rsid w:val="008A60E0"/>
    <w:rsid w:val="008C2795"/>
    <w:rsid w:val="008E6706"/>
    <w:rsid w:val="0095773D"/>
    <w:rsid w:val="009A26E1"/>
    <w:rsid w:val="009B473B"/>
    <w:rsid w:val="00A11E48"/>
    <w:rsid w:val="00A40D50"/>
    <w:rsid w:val="00AE5D8F"/>
    <w:rsid w:val="00B83196"/>
    <w:rsid w:val="00B833A8"/>
    <w:rsid w:val="00BA4782"/>
    <w:rsid w:val="00BE16FA"/>
    <w:rsid w:val="00C24F3B"/>
    <w:rsid w:val="00C45F5E"/>
    <w:rsid w:val="00C84334"/>
    <w:rsid w:val="00DC4492"/>
    <w:rsid w:val="00E93483"/>
    <w:rsid w:val="00EA168E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967E-09D0-424B-BAF3-EA407477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2016-12-11T01:36:00Z</dcterms:created>
  <dcterms:modified xsi:type="dcterms:W3CDTF">2016-12-11T01:36:00Z</dcterms:modified>
</cp:coreProperties>
</file>