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2C7BF1" w:rsidP="00FF67E3">
      <w:pPr>
        <w:jc w:val="center"/>
        <w:rPr>
          <w:rFonts w:cs="Arial"/>
          <w:b/>
          <w:color w:val="FF0000"/>
          <w:sz w:val="32"/>
          <w:szCs w:val="32"/>
        </w:rPr>
      </w:pPr>
      <w:bookmarkStart w:id="0" w:name="_GoBack"/>
      <w:bookmarkEnd w:id="0"/>
      <w:r>
        <w:rPr>
          <w:rFonts w:cs="Arial"/>
          <w:b/>
          <w:color w:val="FF0000"/>
          <w:sz w:val="32"/>
          <w:szCs w:val="32"/>
        </w:rPr>
        <w:t xml:space="preserve">2 Chronicles </w:t>
      </w:r>
      <w:r w:rsidR="006203C8">
        <w:rPr>
          <w:rFonts w:cs="Arial"/>
          <w:b/>
          <w:color w:val="FF0000"/>
          <w:sz w:val="32"/>
          <w:szCs w:val="32"/>
        </w:rPr>
        <w:t>24</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sidR="006203C8">
        <w:rPr>
          <w:rFonts w:cs="Arial"/>
          <w:b/>
          <w:color w:val="FF0000"/>
          <w:sz w:val="32"/>
          <w:szCs w:val="32"/>
        </w:rPr>
        <w:t>The Rise and Fall of King Joash</w:t>
      </w:r>
    </w:p>
    <w:p w:rsidR="00532F4D" w:rsidRDefault="00532F4D"/>
    <w:tbl>
      <w:tblPr>
        <w:tblW w:w="11030" w:type="dxa"/>
        <w:tblLayout w:type="fixed"/>
        <w:tblLook w:val="00BF" w:firstRow="1" w:lastRow="0" w:firstColumn="1" w:lastColumn="0" w:noHBand="0" w:noVBand="0"/>
      </w:tblPr>
      <w:tblGrid>
        <w:gridCol w:w="3600"/>
        <w:gridCol w:w="7430"/>
      </w:tblGrid>
      <w:tr w:rsidR="00532F4D" w:rsidTr="00E16C3F">
        <w:tc>
          <w:tcPr>
            <w:tcW w:w="11030" w:type="dxa"/>
            <w:gridSpan w:val="2"/>
            <w:shd w:val="clear" w:color="auto" w:fill="auto"/>
          </w:tcPr>
          <w:p w:rsidR="00532F4D" w:rsidRPr="00E16C3F" w:rsidRDefault="00532F4D" w:rsidP="00595814">
            <w:pPr>
              <w:rPr>
                <w:b/>
                <w:i/>
                <w:color w:val="000080"/>
              </w:rPr>
            </w:pPr>
            <w:r w:rsidRPr="00E16C3F">
              <w:rPr>
                <w:b/>
                <w:i/>
                <w:color w:val="000080"/>
              </w:rPr>
              <w:t>Introduction</w:t>
            </w:r>
          </w:p>
          <w:p w:rsidR="002E4BB3" w:rsidRPr="00E16C3F" w:rsidRDefault="00011711" w:rsidP="00E16C3F">
            <w:pPr>
              <w:jc w:val="both"/>
              <w:rPr>
                <w:i/>
              </w:rPr>
            </w:pPr>
            <w:r w:rsidRPr="00E16C3F">
              <w:rPr>
                <w:i/>
              </w:rPr>
              <w:t xml:space="preserve">Jehoshaphat had been a pretty good king for the most part, but he made some grave errors. One of them was to form a military and political alliance with King Ahab of the </w:t>
            </w:r>
            <w:r w:rsidR="002E4BB3" w:rsidRPr="00E16C3F">
              <w:rPr>
                <w:i/>
              </w:rPr>
              <w:t xml:space="preserve">northern kingdom of </w:t>
            </w:r>
            <w:smartTag w:uri="urn:schemas-microsoft-com:office:smarttags" w:element="country-region">
              <w:smartTag w:uri="urn:schemas-microsoft-com:office:smarttags" w:element="place">
                <w:r w:rsidRPr="00E16C3F">
                  <w:rPr>
                    <w:i/>
                  </w:rPr>
                  <w:t>Israel</w:t>
                </w:r>
              </w:smartTag>
            </w:smartTag>
            <w:r w:rsidRPr="00E16C3F">
              <w:rPr>
                <w:i/>
              </w:rPr>
              <w:t>, the infamous an</w:t>
            </w:r>
            <w:r w:rsidR="002E4BB3" w:rsidRPr="00E16C3F">
              <w:rPr>
                <w:i/>
              </w:rPr>
              <w:t>d notorious husband of Jezebel [See 18:1]</w:t>
            </w:r>
            <w:r w:rsidRPr="00E16C3F">
              <w:rPr>
                <w:i/>
              </w:rPr>
              <w:t xml:space="preserve">. </w:t>
            </w:r>
            <w:r w:rsidR="002E4BB3" w:rsidRPr="00E16C3F">
              <w:rPr>
                <w:i/>
              </w:rPr>
              <w:t>Jehoshaphat</w:t>
            </w:r>
            <w:r w:rsidRPr="00E16C3F">
              <w:rPr>
                <w:i/>
              </w:rPr>
              <w:t xml:space="preserve"> </w:t>
            </w:r>
            <w:r w:rsidR="002E4BB3" w:rsidRPr="00E16C3F">
              <w:rPr>
                <w:i/>
              </w:rPr>
              <w:t xml:space="preserve">then </w:t>
            </w:r>
            <w:r w:rsidRPr="00E16C3F">
              <w:rPr>
                <w:i/>
              </w:rPr>
              <w:t>took Ahab and Jezebel’s daughter Athaliah as a wife for his firstborn son Jehoram (Joram). When Jehoshaphat died, Jehoram had all his brothers (6) killed to ensure his ascendancy to the throne. (Did Athaliah have anything to do with that?) That, therefore, leaves only one son to continue the Davidic line through Solomo</w:t>
            </w:r>
            <w:r w:rsidR="002E4BB3" w:rsidRPr="00E16C3F">
              <w:rPr>
                <w:i/>
              </w:rPr>
              <w:t xml:space="preserve">n – the wicked Jehoram himself– </w:t>
            </w:r>
            <w:r w:rsidRPr="00E16C3F">
              <w:rPr>
                <w:i/>
              </w:rPr>
              <w:t>and it says he walked in the ways of</w:t>
            </w:r>
            <w:r w:rsidR="002E4BB3" w:rsidRPr="00E16C3F">
              <w:rPr>
                <w:i/>
              </w:rPr>
              <w:t xml:space="preserve"> his father-in-law Ahab (21:6).</w:t>
            </w:r>
          </w:p>
          <w:p w:rsidR="002E4BB3" w:rsidRPr="00E16C3F" w:rsidRDefault="002E4BB3" w:rsidP="00E16C3F">
            <w:pPr>
              <w:jc w:val="both"/>
              <w:rPr>
                <w:i/>
              </w:rPr>
            </w:pPr>
          </w:p>
          <w:p w:rsidR="00DB0A6E" w:rsidRDefault="002E4BB3" w:rsidP="00E16C3F">
            <w:pPr>
              <w:jc w:val="both"/>
            </w:pPr>
            <w:r w:rsidRPr="00E16C3F">
              <w:rPr>
                <w:i/>
              </w:rPr>
              <w:t>T</w:t>
            </w:r>
            <w:r w:rsidR="00011711" w:rsidRPr="00E16C3F">
              <w:rPr>
                <w:i/>
              </w:rPr>
              <w:t xml:space="preserve">he Lord allowed the Edomites to invade </w:t>
            </w:r>
            <w:smartTag w:uri="urn:schemas-microsoft-com:office:smarttags" w:element="country-region">
              <w:smartTag w:uri="urn:schemas-microsoft-com:office:smarttags" w:element="place">
                <w:r w:rsidR="00011711" w:rsidRPr="00E16C3F">
                  <w:rPr>
                    <w:i/>
                  </w:rPr>
                  <w:t>Judah</w:t>
                </w:r>
              </w:smartTag>
            </w:smartTag>
            <w:r w:rsidR="00011711" w:rsidRPr="00E16C3F">
              <w:rPr>
                <w:i/>
              </w:rPr>
              <w:t xml:space="preserve"> that same year. Even a prophetic letter from the prophet Elijah was not enough to cause him to amend his ways. He died an ugly and painful death after having been king on his own for only a little over a year. After Jehoram died, his son Ahaziah was made king and, guided by his wicked mother Athaliah, was equally wicked (22:3). In his first battle, though, he was mortally wounded and eventually killed by Jehu, king of </w:t>
            </w:r>
            <w:smartTag w:uri="urn:schemas-microsoft-com:office:smarttags" w:element="country-region">
              <w:smartTag w:uri="urn:schemas-microsoft-com:office:smarttags" w:element="place">
                <w:r w:rsidR="00011711" w:rsidRPr="00E16C3F">
                  <w:rPr>
                    <w:i/>
                  </w:rPr>
                  <w:t>Israel</w:t>
                </w:r>
              </w:smartTag>
            </w:smartTag>
            <w:r w:rsidRPr="00E16C3F">
              <w:rPr>
                <w:i/>
              </w:rPr>
              <w:t>.</w:t>
            </w:r>
          </w:p>
        </w:tc>
      </w:tr>
      <w:tr w:rsidR="00AD2DAC" w:rsidTr="00E16C3F">
        <w:tc>
          <w:tcPr>
            <w:tcW w:w="3600" w:type="dxa"/>
            <w:shd w:val="clear" w:color="auto" w:fill="auto"/>
          </w:tcPr>
          <w:p w:rsidR="00AD2DAC" w:rsidRDefault="00AD2DAC"/>
        </w:tc>
        <w:tc>
          <w:tcPr>
            <w:tcW w:w="7430" w:type="dxa"/>
            <w:shd w:val="clear" w:color="auto" w:fill="auto"/>
          </w:tcPr>
          <w:p w:rsidR="00AD2DAC" w:rsidRDefault="00AD2DAC"/>
        </w:tc>
      </w:tr>
      <w:tr w:rsidR="00532F4D" w:rsidTr="00E16C3F">
        <w:tc>
          <w:tcPr>
            <w:tcW w:w="3600" w:type="dxa"/>
            <w:tcBorders>
              <w:bottom w:val="single" w:sz="4" w:space="0" w:color="000080"/>
            </w:tcBorders>
            <w:shd w:val="clear" w:color="auto" w:fill="E6E6E6"/>
          </w:tcPr>
          <w:p w:rsidR="00532F4D" w:rsidRDefault="002E4BB3" w:rsidP="002E4BB3">
            <w:pPr>
              <w:pStyle w:val="Scripture"/>
            </w:pPr>
            <w:r w:rsidRPr="00E16C3F">
              <w:rPr>
                <w:vertAlign w:val="superscript"/>
              </w:rPr>
              <w:t>10</w:t>
            </w:r>
            <w:r>
              <w:t xml:space="preserve">Now when Athaliah the mother of Ahaziah saw that her son was dead, she rose and destroyed all the royal offspring of the house of </w:t>
            </w:r>
            <w:smartTag w:uri="urn:schemas-microsoft-com:office:smarttags" w:element="place">
              <w:smartTag w:uri="urn:schemas-microsoft-com:office:smarttags" w:element="country-region">
                <w:r>
                  <w:t>Judah</w:t>
                </w:r>
              </w:smartTag>
            </w:smartTag>
            <w:r>
              <w:t xml:space="preserve">. </w:t>
            </w:r>
            <w:r w:rsidRPr="00E16C3F">
              <w:rPr>
                <w:vertAlign w:val="superscript"/>
              </w:rPr>
              <w:t>11</w:t>
            </w:r>
            <w:r>
              <w:t xml:space="preserve">But Jehoshabeath the king’s daughter took Joash the son of Ahaziah, and stole him from among the king’s sons who were being put to death, and placed him and his nurse in the bedroom. So Jehoshabeath, the daughter of King Jehoram, the wife of Jehoiada the priest (for she was the sister of Ahaziah), hid him from Athaliah so that she would not put him to death. </w:t>
            </w:r>
            <w:r w:rsidRPr="00E16C3F">
              <w:rPr>
                <w:vertAlign w:val="superscript"/>
              </w:rPr>
              <w:t>12</w:t>
            </w:r>
            <w:r>
              <w:t>He was hidden with them in the house of God six years while Athaliah reigned over the land.</w:t>
            </w:r>
          </w:p>
        </w:tc>
        <w:tc>
          <w:tcPr>
            <w:tcW w:w="7430" w:type="dxa"/>
            <w:shd w:val="clear" w:color="auto" w:fill="auto"/>
          </w:tcPr>
          <w:p w:rsidR="00532F4D" w:rsidRDefault="00011711" w:rsidP="002E4BB3">
            <w:pPr>
              <w:pStyle w:val="Read"/>
            </w:pPr>
            <w:r>
              <w:t>[Read 22:10-12]</w:t>
            </w:r>
          </w:p>
          <w:p w:rsidR="002E4BB3" w:rsidRDefault="002E4BB3"/>
          <w:p w:rsidR="002E4BB3" w:rsidRDefault="00011711" w:rsidP="002E4BB3">
            <w:pPr>
              <w:pStyle w:val="Question"/>
            </w:pPr>
            <w:r>
              <w:t>Q: Who is Athaliah and what is the background for why she set out to destroy the “royal offspring”?</w:t>
            </w:r>
          </w:p>
          <w:p w:rsidR="002E4BB3" w:rsidRDefault="002E4BB3" w:rsidP="002E4BB3">
            <w:pPr>
              <w:pStyle w:val="Answer"/>
            </w:pPr>
            <w:r>
              <w:t xml:space="preserve">A: Athaliah saw her power slipping away, so she put to death all of Ahaziah’s sons (her own grandchildren), including others of the royal household. Fortunately, God intervened and moved the heart of Ahaziah’s sister Jehoshabeath to rescue Joash, hiding him and his nurse in the temple for 6 years under the care of the High Priest Jehoiada, who was also the husband of Jehoshabeath. This means that for a period of six years, a pagan woman (Jezebel was Canaanite) ruled </w:t>
            </w:r>
            <w:smartTag w:uri="urn:schemas-microsoft-com:office:smarttags" w:element="place">
              <w:smartTag w:uri="urn:schemas-microsoft-com:office:smarttags" w:element="country-region">
                <w:r>
                  <w:t>Judah</w:t>
                </w:r>
              </w:smartTag>
            </w:smartTag>
            <w:r>
              <w:t>, though not without the presence of someone from David’s line.</w:t>
            </w:r>
          </w:p>
          <w:p w:rsidR="002E4BB3" w:rsidRDefault="002E4BB3"/>
          <w:p w:rsidR="002E4BB3" w:rsidRPr="00E16C3F" w:rsidRDefault="002E4BB3" w:rsidP="00E16C3F">
            <w:pPr>
              <w:jc w:val="both"/>
              <w:rPr>
                <w:i/>
              </w:rPr>
            </w:pPr>
            <w:r w:rsidRPr="00E16C3F">
              <w:rPr>
                <w:b/>
                <w:i/>
                <w:u w:val="single"/>
              </w:rPr>
              <w:t>Point</w:t>
            </w:r>
            <w:r w:rsidRPr="00E16C3F">
              <w:rPr>
                <w:i/>
              </w:rPr>
              <w:t xml:space="preserve">: The historical fact of interest here is that the Davidic line through Solomon came within one child of being exterminated; the spiritual fact of interest is that like everyone else involved, Joash made his own decisions regarding God and </w:t>
            </w:r>
            <w:r w:rsidR="00853F34" w:rsidRPr="00E16C3F">
              <w:rPr>
                <w:i/>
              </w:rPr>
              <w:t>equally reaped what was sown.</w:t>
            </w:r>
          </w:p>
        </w:tc>
      </w:tr>
      <w:tr w:rsidR="00A9201F" w:rsidTr="00E16C3F">
        <w:tc>
          <w:tcPr>
            <w:tcW w:w="3600" w:type="dxa"/>
            <w:tcBorders>
              <w:top w:val="single" w:sz="4" w:space="0" w:color="000080"/>
              <w:bottom w:val="single" w:sz="4" w:space="0" w:color="000080"/>
            </w:tcBorders>
            <w:shd w:val="clear" w:color="auto" w:fill="E6E6E6"/>
          </w:tcPr>
          <w:p w:rsidR="00A9201F" w:rsidRDefault="00A9201F"/>
        </w:tc>
        <w:tc>
          <w:tcPr>
            <w:tcW w:w="7430" w:type="dxa"/>
            <w:shd w:val="clear" w:color="auto" w:fill="auto"/>
          </w:tcPr>
          <w:p w:rsidR="00853F34" w:rsidRDefault="00853F34"/>
          <w:p w:rsidR="00A9201F" w:rsidRPr="00E16C3F" w:rsidRDefault="00853F34" w:rsidP="00E16C3F">
            <w:pPr>
              <w:jc w:val="both"/>
              <w:rPr>
                <w:i/>
              </w:rPr>
            </w:pPr>
            <w:r w:rsidRPr="00E16C3F">
              <w:rPr>
                <w:i/>
              </w:rPr>
              <w:t xml:space="preserve">Note: </w:t>
            </w:r>
            <w:r w:rsidR="00011711" w:rsidRPr="00E16C3F">
              <w:rPr>
                <w:i/>
              </w:rPr>
              <w:t xml:space="preserve">Chapter 23:1-15 tells how Jehoiada made Joash king and had Athaliah killed outside the temple compound, and verses 16-21 records how he rid </w:t>
            </w:r>
            <w:smartTag w:uri="urn:schemas-microsoft-com:office:smarttags" w:element="country-region">
              <w:smartTag w:uri="urn:schemas-microsoft-com:office:smarttags" w:element="place">
                <w:r w:rsidR="00011711" w:rsidRPr="00E16C3F">
                  <w:rPr>
                    <w:i/>
                  </w:rPr>
                  <w:t>Judah</w:t>
                </w:r>
              </w:smartTag>
            </w:smartTag>
            <w:r w:rsidR="00011711" w:rsidRPr="00E16C3F">
              <w:rPr>
                <w:i/>
              </w:rPr>
              <w:t xml:space="preserve"> of Baal worship. (Read</w:t>
            </w:r>
            <w:r w:rsidRPr="00E16C3F">
              <w:rPr>
                <w:i/>
              </w:rPr>
              <w:t>ing</w:t>
            </w:r>
            <w:r w:rsidR="00011711" w:rsidRPr="00E16C3F">
              <w:rPr>
                <w:i/>
              </w:rPr>
              <w:t xml:space="preserve"> of chapter 23 optional.)</w:t>
            </w:r>
          </w:p>
        </w:tc>
      </w:tr>
      <w:tr w:rsidR="00A9201F" w:rsidTr="00E16C3F">
        <w:tc>
          <w:tcPr>
            <w:tcW w:w="3600" w:type="dxa"/>
            <w:tcBorders>
              <w:top w:val="single" w:sz="4" w:space="0" w:color="000080"/>
              <w:bottom w:val="single" w:sz="4" w:space="0" w:color="000080"/>
            </w:tcBorders>
            <w:shd w:val="clear" w:color="auto" w:fill="E6E6E6"/>
          </w:tcPr>
          <w:p w:rsidR="00A9201F" w:rsidRPr="00853F34" w:rsidRDefault="00853F34" w:rsidP="00853F34">
            <w:pPr>
              <w:pStyle w:val="Scripture"/>
            </w:pPr>
            <w:r w:rsidRPr="00E16C3F">
              <w:rPr>
                <w:vertAlign w:val="superscript"/>
              </w:rPr>
              <w:t>1</w:t>
            </w:r>
            <w:r w:rsidRPr="00853F34">
              <w:t xml:space="preserve">Joash was seven years old when he became king, and he reigned forty years in </w:t>
            </w:r>
            <w:smartTag w:uri="urn:schemas-microsoft-com:office:smarttags" w:element="City">
              <w:r w:rsidRPr="00853F34">
                <w:t>Jerusalem</w:t>
              </w:r>
            </w:smartTag>
            <w:r w:rsidRPr="00853F34">
              <w:t xml:space="preserve">; and his mother’s name was Zibiah from </w:t>
            </w:r>
            <w:smartTag w:uri="urn:schemas-microsoft-com:office:smarttags" w:element="place">
              <w:smartTag w:uri="urn:schemas-microsoft-com:office:smarttags" w:element="City">
                <w:r w:rsidRPr="00853F34">
                  <w:t>Beersheba</w:t>
                </w:r>
              </w:smartTag>
            </w:smartTag>
            <w:r w:rsidRPr="00853F34">
              <w:t xml:space="preserve">. </w:t>
            </w:r>
            <w:r w:rsidRPr="00E16C3F">
              <w:rPr>
                <w:vertAlign w:val="superscript"/>
              </w:rPr>
              <w:t>2</w:t>
            </w:r>
            <w:r w:rsidRPr="00853F34">
              <w:t xml:space="preserve">Joash did what was right in the sight of the </w:t>
            </w:r>
            <w:r w:rsidRPr="00E16C3F">
              <w:rPr>
                <w:smallCaps/>
              </w:rPr>
              <w:t>Lord</w:t>
            </w:r>
            <w:r w:rsidRPr="00853F34">
              <w:t xml:space="preserve"> all the days of Jehoiada the priest. </w:t>
            </w:r>
            <w:r w:rsidRPr="00E16C3F">
              <w:rPr>
                <w:vertAlign w:val="superscript"/>
              </w:rPr>
              <w:t>3</w:t>
            </w:r>
            <w:r w:rsidRPr="00853F34">
              <w:t>Jehoiada took two wives for him, and he became the father of sons and daughters.</w:t>
            </w:r>
          </w:p>
        </w:tc>
        <w:tc>
          <w:tcPr>
            <w:tcW w:w="7430" w:type="dxa"/>
            <w:shd w:val="clear" w:color="auto" w:fill="auto"/>
          </w:tcPr>
          <w:p w:rsidR="00011711" w:rsidRDefault="00011711" w:rsidP="00011711">
            <w:pPr>
              <w:pStyle w:val="Read"/>
            </w:pPr>
            <w:r>
              <w:t>[Read 24:1-3]</w:t>
            </w:r>
          </w:p>
          <w:p w:rsidR="00853F34" w:rsidRDefault="00853F34" w:rsidP="00011711">
            <w:pPr>
              <w:pStyle w:val="Question"/>
            </w:pPr>
          </w:p>
          <w:p w:rsidR="00011711" w:rsidRDefault="00011711" w:rsidP="00011711">
            <w:pPr>
              <w:pStyle w:val="Question"/>
            </w:pPr>
            <w:r>
              <w:t>Q: What was the key to Joash being a “good” king?</w:t>
            </w:r>
          </w:p>
          <w:p w:rsidR="00011711" w:rsidRPr="00AE456C" w:rsidRDefault="00011711" w:rsidP="00011711">
            <w:pPr>
              <w:pStyle w:val="Answer"/>
            </w:pPr>
            <w:r>
              <w:t xml:space="preserve">A: </w:t>
            </w:r>
            <w:r w:rsidR="00AE456C">
              <w:t xml:space="preserve">Although he </w:t>
            </w:r>
            <w:r w:rsidR="00AE456C" w:rsidRPr="00E16C3F">
              <w:rPr>
                <w:i/>
              </w:rPr>
              <w:t xml:space="preserve">“did what was right in the sight of the </w:t>
            </w:r>
            <w:r w:rsidR="00AE456C" w:rsidRPr="00E16C3F">
              <w:rPr>
                <w:i/>
                <w:smallCaps/>
              </w:rPr>
              <w:t>Lord</w:t>
            </w:r>
            <w:r w:rsidR="00AE456C" w:rsidRPr="00E16C3F">
              <w:rPr>
                <w:i/>
              </w:rPr>
              <w:t>”</w:t>
            </w:r>
            <w:r w:rsidR="00AE456C">
              <w:t>, t</w:t>
            </w:r>
            <w:r>
              <w:t xml:space="preserve">he key </w:t>
            </w:r>
            <w:r w:rsidR="00853F34">
              <w:t>phrase is at the end of v.2,</w:t>
            </w:r>
            <w:r>
              <w:t xml:space="preserve">  </w:t>
            </w:r>
            <w:r w:rsidRPr="00E16C3F">
              <w:rPr>
                <w:i/>
              </w:rPr>
              <w:t>“all the days of Jehoiada the priest.”</w:t>
            </w:r>
            <w:r w:rsidR="00AE456C">
              <w:t xml:space="preserve"> It wasn’t a life-long commitment.</w:t>
            </w:r>
          </w:p>
          <w:p w:rsidR="00011711" w:rsidRDefault="00011711" w:rsidP="00E16C3F">
            <w:pPr>
              <w:ind w:left="360" w:hanging="360"/>
            </w:pPr>
          </w:p>
          <w:p w:rsidR="00011711" w:rsidRDefault="00011711" w:rsidP="00011711">
            <w:pPr>
              <w:pStyle w:val="Question"/>
            </w:pPr>
            <w:r>
              <w:br w:type="page"/>
              <w:t>Q: Why would the scribe Ezra, when writing Chronicles after the exile, want to make a point of Jehoiada</w:t>
            </w:r>
            <w:r w:rsidR="00853F34">
              <w:t>’s</w:t>
            </w:r>
            <w:r>
              <w:t xml:space="preserve"> actions and influence?</w:t>
            </w:r>
          </w:p>
          <w:p w:rsidR="00A9201F" w:rsidRDefault="00011711" w:rsidP="00011711">
            <w:pPr>
              <w:pStyle w:val="Answer"/>
            </w:pPr>
            <w:r>
              <w:t xml:space="preserve">A: Ezra, under the direction of the Holy Spirit, was anxious to tell his people how important the Levites and priesthood were to preserving their national identity and God’s blessings, by keeping them from </w:t>
            </w:r>
            <w:r w:rsidR="00853F34">
              <w:t xml:space="preserve">intermarrying and from idolatry, core problems </w:t>
            </w:r>
            <w:r w:rsidR="003C4A9D">
              <w:t>which</w:t>
            </w:r>
            <w:r w:rsidR="00853F34">
              <w:t xml:space="preserve"> led to God’s judgment.</w:t>
            </w:r>
          </w:p>
        </w:tc>
      </w:tr>
    </w:tbl>
    <w:p w:rsidR="00383B31" w:rsidRDefault="00383B31">
      <w:r>
        <w:br w:type="page"/>
      </w:r>
    </w:p>
    <w:tbl>
      <w:tblPr>
        <w:tblW w:w="11030" w:type="dxa"/>
        <w:tblLayout w:type="fixed"/>
        <w:tblLook w:val="00BF" w:firstRow="1" w:lastRow="0" w:firstColumn="1" w:lastColumn="0" w:noHBand="0" w:noVBand="0"/>
      </w:tblPr>
      <w:tblGrid>
        <w:gridCol w:w="3600"/>
        <w:gridCol w:w="7430"/>
      </w:tblGrid>
      <w:tr w:rsidR="00A9201F" w:rsidTr="00E16C3F">
        <w:tc>
          <w:tcPr>
            <w:tcW w:w="3600" w:type="dxa"/>
            <w:tcBorders>
              <w:top w:val="single" w:sz="4" w:space="0" w:color="000080"/>
              <w:bottom w:val="single" w:sz="4" w:space="0" w:color="000080"/>
            </w:tcBorders>
            <w:shd w:val="clear" w:color="auto" w:fill="E6E6E6"/>
          </w:tcPr>
          <w:p w:rsidR="00853F34" w:rsidRDefault="00853F34" w:rsidP="00853F34">
            <w:pPr>
              <w:pStyle w:val="Scripture"/>
            </w:pPr>
            <w:r w:rsidRPr="00E16C3F">
              <w:rPr>
                <w:vertAlign w:val="superscript"/>
              </w:rPr>
              <w:t>4</w:t>
            </w:r>
            <w:r>
              <w:t xml:space="preserve">Now it came about after this that Joash decided to restore the house of the </w:t>
            </w:r>
            <w:r w:rsidRPr="00E16C3F">
              <w:rPr>
                <w:smallCaps/>
              </w:rPr>
              <w:t>Lord</w:t>
            </w:r>
            <w:r>
              <w:t xml:space="preserve">. </w:t>
            </w:r>
            <w:r w:rsidRPr="00E16C3F">
              <w:rPr>
                <w:vertAlign w:val="superscript"/>
              </w:rPr>
              <w:t>5</w:t>
            </w:r>
            <w:r>
              <w:t xml:space="preserve">He gathered the priests and Levites and said to them, “Go out to the cities of </w:t>
            </w:r>
            <w:smartTag w:uri="urn:schemas-microsoft-com:office:smarttags" w:element="country-region">
              <w:r>
                <w:t>Judah</w:t>
              </w:r>
            </w:smartTag>
            <w:r>
              <w:t xml:space="preserve"> and collect money from all </w:t>
            </w:r>
            <w:smartTag w:uri="urn:schemas-microsoft-com:office:smarttags" w:element="place">
              <w:smartTag w:uri="urn:schemas-microsoft-com:office:smarttags" w:element="country-region">
                <w:r>
                  <w:t>Israel</w:t>
                </w:r>
              </w:smartTag>
            </w:smartTag>
            <w:r>
              <w:t xml:space="preserve"> to repair the house of your God annually, and you shall do the matter quickly.”</w:t>
            </w:r>
          </w:p>
          <w:p w:rsidR="00853F34" w:rsidRDefault="00853F34" w:rsidP="00853F34">
            <w:pPr>
              <w:pStyle w:val="Scripture"/>
            </w:pPr>
            <w:r>
              <w:t xml:space="preserve">But the Levites did not act quickly. </w:t>
            </w:r>
            <w:r w:rsidRPr="00E16C3F">
              <w:rPr>
                <w:vertAlign w:val="superscript"/>
              </w:rPr>
              <w:t>6</w:t>
            </w:r>
            <w:r>
              <w:t xml:space="preserve">So the king summoned Jehoiada the chief priest and said to him, “Why have you not required the Levites to bring in from </w:t>
            </w:r>
            <w:smartTag w:uri="urn:schemas-microsoft-com:office:smarttags" w:element="country-region">
              <w:r>
                <w:t>Judah</w:t>
              </w:r>
            </w:smartTag>
            <w:r>
              <w:t xml:space="preserve"> and from </w:t>
            </w:r>
            <w:smartTag w:uri="urn:schemas-microsoft-com:office:smarttags" w:element="City">
              <w:r>
                <w:t>Jerusalem</w:t>
              </w:r>
            </w:smartTag>
            <w:r>
              <w:t xml:space="preserve"> the levy fixed by Moses the servant of the </w:t>
            </w:r>
            <w:r w:rsidRPr="00E16C3F">
              <w:rPr>
                <w:smallCaps/>
              </w:rPr>
              <w:t>Lord</w:t>
            </w:r>
            <w:r>
              <w:t xml:space="preserve"> on the congregation of </w:t>
            </w:r>
            <w:smartTag w:uri="urn:schemas-microsoft-com:office:smarttags" w:element="place">
              <w:smartTag w:uri="urn:schemas-microsoft-com:office:smarttags" w:element="country-region">
                <w:r>
                  <w:t>Israel</w:t>
                </w:r>
              </w:smartTag>
            </w:smartTag>
            <w:r>
              <w:t xml:space="preserve"> for the tent of the testimony?” </w:t>
            </w:r>
            <w:r w:rsidRPr="00E16C3F">
              <w:rPr>
                <w:vertAlign w:val="superscript"/>
              </w:rPr>
              <w:t>7</w:t>
            </w:r>
            <w:r>
              <w:t>For the sons of the wicked Athaliah had broken into the house of God and even used the holy things of the house of the Lord for the Baals.</w:t>
            </w:r>
          </w:p>
          <w:p w:rsidR="00853F34" w:rsidRDefault="00853F34" w:rsidP="00853F34">
            <w:pPr>
              <w:pStyle w:val="Scripture"/>
            </w:pPr>
            <w:r w:rsidRPr="00E16C3F">
              <w:rPr>
                <w:vertAlign w:val="superscript"/>
              </w:rPr>
              <w:t>8</w:t>
            </w:r>
            <w:r>
              <w:t xml:space="preserve">So the king commanded, and they made a chest and set it outside by the gate of the house of the </w:t>
            </w:r>
            <w:r w:rsidRPr="00E16C3F">
              <w:rPr>
                <w:smallCaps/>
              </w:rPr>
              <w:t>Lord</w:t>
            </w:r>
            <w:r>
              <w:t xml:space="preserve">. </w:t>
            </w:r>
            <w:r w:rsidRPr="00E16C3F">
              <w:rPr>
                <w:vertAlign w:val="superscript"/>
              </w:rPr>
              <w:t>9</w:t>
            </w:r>
            <w:r>
              <w:t xml:space="preserve">They made a proclamation in </w:t>
            </w:r>
            <w:smartTag w:uri="urn:schemas-microsoft-com:office:smarttags" w:element="country-region">
              <w:r>
                <w:t>Judah</w:t>
              </w:r>
            </w:smartTag>
            <w:r>
              <w:t xml:space="preserve"> and </w:t>
            </w:r>
            <w:smartTag w:uri="urn:schemas-microsoft-com:office:smarttags" w:element="City">
              <w:r>
                <w:t>Jerusalem</w:t>
              </w:r>
            </w:smartTag>
            <w:r>
              <w:t xml:space="preserve"> to bring to the </w:t>
            </w:r>
            <w:r w:rsidRPr="00E16C3F">
              <w:rPr>
                <w:smallCaps/>
              </w:rPr>
              <w:t>Lord</w:t>
            </w:r>
            <w:r>
              <w:t xml:space="preserve"> the levy fixed by Moses the servant of God on </w:t>
            </w:r>
            <w:smartTag w:uri="urn:schemas-microsoft-com:office:smarttags" w:element="place">
              <w:smartTag w:uri="urn:schemas-microsoft-com:office:smarttags" w:element="country-region">
                <w:r>
                  <w:t>Israel</w:t>
                </w:r>
              </w:smartTag>
            </w:smartTag>
            <w:r>
              <w:t xml:space="preserve"> in the wilderness. </w:t>
            </w:r>
            <w:r w:rsidRPr="00E16C3F">
              <w:rPr>
                <w:vertAlign w:val="superscript"/>
              </w:rPr>
              <w:t>10</w:t>
            </w:r>
            <w:r>
              <w:t xml:space="preserve">All the officers and all the people rejoiced and brought in their levies and dropped them into the chest until they had finished. </w:t>
            </w:r>
            <w:r w:rsidRPr="00E16C3F">
              <w:rPr>
                <w:vertAlign w:val="superscript"/>
              </w:rPr>
              <w:t>11</w:t>
            </w:r>
            <w:r>
              <w:t>It came about whenever the chest was brought in to the king’s officer by the Levites, and when they saw that there was much money, then the king’s scribe and the chief priest’s officer would come, empty the chest, take it, and return it to its place. Thus they did daily and collected much money.</w:t>
            </w:r>
          </w:p>
          <w:p w:rsidR="00A9201F" w:rsidRDefault="00853F34" w:rsidP="00853F34">
            <w:pPr>
              <w:pStyle w:val="Scripture"/>
            </w:pPr>
            <w:r w:rsidRPr="00E16C3F">
              <w:rPr>
                <w:vertAlign w:val="superscript"/>
              </w:rPr>
              <w:t>12</w:t>
            </w:r>
            <w:r>
              <w:t xml:space="preserve">The king and Jehoiada gave it to those who did the work of the service of the house of the </w:t>
            </w:r>
            <w:r w:rsidRPr="00E16C3F">
              <w:rPr>
                <w:smallCaps/>
              </w:rPr>
              <w:t>Lord</w:t>
            </w:r>
            <w:r>
              <w:t xml:space="preserve">; and they hired masons and carpenters to restore the house of the </w:t>
            </w:r>
            <w:r w:rsidRPr="00E16C3F">
              <w:rPr>
                <w:smallCaps/>
              </w:rPr>
              <w:t>Lord</w:t>
            </w:r>
            <w:r>
              <w:t xml:space="preserve">, and also workers in iron and bronze to repair the house of the </w:t>
            </w:r>
            <w:r w:rsidRPr="00E16C3F">
              <w:rPr>
                <w:smallCaps/>
              </w:rPr>
              <w:t>Lord</w:t>
            </w:r>
            <w:r>
              <w:t xml:space="preserve">. </w:t>
            </w:r>
            <w:r w:rsidRPr="00E16C3F">
              <w:rPr>
                <w:vertAlign w:val="superscript"/>
              </w:rPr>
              <w:t>13</w:t>
            </w:r>
            <w:r>
              <w:t xml:space="preserve">So the workmen labored, and the repair work progressed in their hands, and they restored the house of God according to its specifications and strengthened it. </w:t>
            </w:r>
            <w:r w:rsidRPr="00E16C3F">
              <w:rPr>
                <w:vertAlign w:val="superscript"/>
              </w:rPr>
              <w:t>14</w:t>
            </w:r>
            <w:r>
              <w:t xml:space="preserve">When they had finished, they brought the rest of the money before the king and Jehoiada; and it was made into utensils for the house of the </w:t>
            </w:r>
            <w:r w:rsidRPr="00E16C3F">
              <w:rPr>
                <w:smallCaps/>
              </w:rPr>
              <w:t>Lord</w:t>
            </w:r>
            <w:r>
              <w:t xml:space="preserve">, utensils for the service and the burnt offering, and pans and utensils of gold and silver. And they offered burnt offerings in the house of the </w:t>
            </w:r>
            <w:r w:rsidRPr="00E16C3F">
              <w:rPr>
                <w:smallCaps/>
              </w:rPr>
              <w:t>Lord</w:t>
            </w:r>
            <w:r>
              <w:t xml:space="preserve"> continually all the days of Jehoiada.</w:t>
            </w:r>
          </w:p>
        </w:tc>
        <w:tc>
          <w:tcPr>
            <w:tcW w:w="7430" w:type="dxa"/>
            <w:shd w:val="clear" w:color="auto" w:fill="auto"/>
          </w:tcPr>
          <w:p w:rsidR="00A9201F" w:rsidRDefault="00D34BDA" w:rsidP="00D34BDA">
            <w:pPr>
              <w:pStyle w:val="Read"/>
            </w:pPr>
            <w:r>
              <w:t>[Read 24:4-14]</w:t>
            </w:r>
          </w:p>
          <w:p w:rsidR="00416FF0" w:rsidRDefault="00416FF0" w:rsidP="00D34BDA">
            <w:pPr>
              <w:pStyle w:val="Question"/>
            </w:pPr>
          </w:p>
          <w:p w:rsidR="00D34BDA" w:rsidRDefault="00D34BDA" w:rsidP="00D34BDA">
            <w:pPr>
              <w:pStyle w:val="Question"/>
            </w:pPr>
            <w:r>
              <w:t xml:space="preserve">Q: What was one of the key projects </w:t>
            </w:r>
            <w:r w:rsidR="001F1913">
              <w:t>on which</w:t>
            </w:r>
            <w:r>
              <w:t xml:space="preserve"> Joash and Jehoiada collaborated in?</w:t>
            </w:r>
          </w:p>
          <w:p w:rsidR="00D34BDA" w:rsidRDefault="00D34BDA" w:rsidP="00D34BDA">
            <w:pPr>
              <w:pStyle w:val="Answer"/>
            </w:pPr>
            <w:r>
              <w:t xml:space="preserve">A: The rebuilding and refurbishing of the temple, the key place of worship for the Israelites. Notice throughout the readings for this week the dynamic interplay between prophet, priest and king. In this </w:t>
            </w:r>
            <w:r w:rsidR="001F1913">
              <w:t>instance</w:t>
            </w:r>
            <w:r>
              <w:t>, there were blessings on the nation because the king followed the guidance of the priesthood.</w:t>
            </w:r>
          </w:p>
          <w:p w:rsidR="00853F34" w:rsidRDefault="00853F34" w:rsidP="00D34BDA">
            <w:pPr>
              <w:pStyle w:val="Answer"/>
            </w:pPr>
          </w:p>
          <w:p w:rsidR="00853F34" w:rsidRDefault="00853F34" w:rsidP="00853F34">
            <w:pPr>
              <w:pStyle w:val="Question"/>
            </w:pPr>
            <w:r>
              <w:t>Q: Why do you suppose as stated in v.10 that “all the people rejoiced” i</w:t>
            </w:r>
            <w:r w:rsidR="00024275">
              <w:t>n their payment of the tax?</w:t>
            </w:r>
          </w:p>
          <w:p w:rsidR="00024275" w:rsidRDefault="00024275" w:rsidP="00024275">
            <w:pPr>
              <w:pStyle w:val="Answer"/>
            </w:pPr>
            <w:r>
              <w:t>A: In v.</w:t>
            </w:r>
            <w:r w:rsidR="001F1913">
              <w:t>7</w:t>
            </w:r>
            <w:r>
              <w:t xml:space="preserve"> we’re told that under Athaliah any treasure or monies for the temple were stolen and mis-used; the rejoicing is a confirmation of the right heart and intent of Joash’s spiritual leadership.</w:t>
            </w:r>
          </w:p>
          <w:p w:rsidR="00024275" w:rsidRDefault="00024275" w:rsidP="00E16C3F">
            <w:pPr>
              <w:pStyle w:val="Answer"/>
              <w:ind w:left="0"/>
            </w:pPr>
          </w:p>
          <w:p w:rsidR="00024275" w:rsidRPr="00E16C3F" w:rsidRDefault="00024275" w:rsidP="00E16C3F">
            <w:pPr>
              <w:pStyle w:val="Answer"/>
              <w:ind w:left="0"/>
              <w:jc w:val="both"/>
              <w:rPr>
                <w:i/>
              </w:rPr>
            </w:pPr>
            <w:r w:rsidRPr="00E16C3F">
              <w:rPr>
                <w:b/>
                <w:i/>
                <w:u w:val="single"/>
              </w:rPr>
              <w:t>Application</w:t>
            </w:r>
            <w:r w:rsidRPr="00E16C3F">
              <w:rPr>
                <w:i/>
              </w:rPr>
              <w:t xml:space="preserve">: The Bible teaches that our giving is an act of worship on the same level as prayer, singing, etc. Perhaps we need to consider what is being done with those resources in order to </w:t>
            </w:r>
            <w:r w:rsidR="001F1913" w:rsidRPr="00E16C3F">
              <w:rPr>
                <w:i/>
              </w:rPr>
              <w:t>raise</w:t>
            </w:r>
            <w:r w:rsidRPr="00E16C3F">
              <w:rPr>
                <w:i/>
              </w:rPr>
              <w:t xml:space="preserve"> our own level of rejoicing when we present our offerings for His kingdom.</w:t>
            </w:r>
          </w:p>
          <w:p w:rsidR="00024275" w:rsidRDefault="00024275" w:rsidP="00E16C3F">
            <w:pPr>
              <w:pStyle w:val="Answer"/>
              <w:ind w:left="0"/>
              <w:jc w:val="both"/>
            </w:pPr>
          </w:p>
          <w:p w:rsidR="00024275" w:rsidRDefault="00024275" w:rsidP="00024275">
            <w:pPr>
              <w:pStyle w:val="Question"/>
            </w:pPr>
            <w:r>
              <w:t>Q: Did they receive enough to complete the work on the temple?</w:t>
            </w:r>
          </w:p>
          <w:p w:rsidR="00024275" w:rsidRPr="00024275" w:rsidRDefault="00024275" w:rsidP="00024275">
            <w:pPr>
              <w:pStyle w:val="Answer"/>
            </w:pPr>
            <w:r w:rsidRPr="00024275">
              <w:t>A: They received even more so that they could restore the things needed to make the temple operate. (v.14)</w:t>
            </w:r>
          </w:p>
          <w:p w:rsidR="00024275" w:rsidRDefault="00024275" w:rsidP="00E16C3F">
            <w:pPr>
              <w:pStyle w:val="Answer"/>
              <w:ind w:left="0"/>
              <w:jc w:val="both"/>
            </w:pPr>
          </w:p>
          <w:p w:rsidR="00024275" w:rsidRDefault="00024275" w:rsidP="00024275">
            <w:pPr>
              <w:pStyle w:val="Question"/>
            </w:pPr>
            <w:r>
              <w:t>Q: How long did</w:t>
            </w:r>
            <w:r w:rsidR="001F1913">
              <w:t xml:space="preserve"> the temple continue to operate</w:t>
            </w:r>
            <w:r>
              <w:t xml:space="preserve"> correctly?</w:t>
            </w:r>
          </w:p>
          <w:p w:rsidR="00853F34" w:rsidRDefault="00024275" w:rsidP="00024275">
            <w:pPr>
              <w:pStyle w:val="Answer"/>
            </w:pPr>
            <w:r w:rsidRPr="00024275">
              <w:t xml:space="preserve">A: </w:t>
            </w:r>
            <w:r w:rsidRPr="00E16C3F">
              <w:rPr>
                <w:i/>
              </w:rPr>
              <w:t>“...all the days of Jehoiada.”</w:t>
            </w:r>
            <w:r w:rsidRPr="00024275">
              <w:t xml:space="preserve"> (v.14)</w:t>
            </w:r>
          </w:p>
        </w:tc>
      </w:tr>
    </w:tbl>
    <w:p w:rsidR="00383B31" w:rsidRDefault="00383B31">
      <w:r>
        <w:br w:type="page"/>
      </w:r>
    </w:p>
    <w:tbl>
      <w:tblPr>
        <w:tblW w:w="11030" w:type="dxa"/>
        <w:tblLayout w:type="fixed"/>
        <w:tblLook w:val="00BF" w:firstRow="1" w:lastRow="0" w:firstColumn="1" w:lastColumn="0" w:noHBand="0" w:noVBand="0"/>
      </w:tblPr>
      <w:tblGrid>
        <w:gridCol w:w="3600"/>
        <w:gridCol w:w="7430"/>
      </w:tblGrid>
      <w:tr w:rsidR="00A9201F" w:rsidTr="00E16C3F">
        <w:tc>
          <w:tcPr>
            <w:tcW w:w="3600" w:type="dxa"/>
            <w:tcBorders>
              <w:top w:val="single" w:sz="4" w:space="0" w:color="000080"/>
              <w:bottom w:val="single" w:sz="4" w:space="0" w:color="000080"/>
            </w:tcBorders>
            <w:shd w:val="clear" w:color="auto" w:fill="E6E6E6"/>
          </w:tcPr>
          <w:p w:rsidR="00024275" w:rsidRDefault="00024275" w:rsidP="00024275">
            <w:pPr>
              <w:pStyle w:val="Scripture"/>
            </w:pPr>
            <w:r w:rsidRPr="00E16C3F">
              <w:rPr>
                <w:vertAlign w:val="superscript"/>
              </w:rPr>
              <w:t>17</w:t>
            </w:r>
            <w:r>
              <w:t xml:space="preserve">But after the death of Jehoiada the officials of </w:t>
            </w:r>
            <w:smartTag w:uri="urn:schemas-microsoft-com:office:smarttags" w:element="place">
              <w:smartTag w:uri="urn:schemas-microsoft-com:office:smarttags" w:element="country-region">
                <w:r>
                  <w:t>Judah</w:t>
                </w:r>
              </w:smartTag>
            </w:smartTag>
            <w:r>
              <w:t xml:space="preserve"> came and bowed down to the king, and the king listened to them. </w:t>
            </w:r>
            <w:r w:rsidRPr="00E16C3F">
              <w:rPr>
                <w:vertAlign w:val="superscript"/>
              </w:rPr>
              <w:t>18</w:t>
            </w:r>
            <w:r>
              <w:t xml:space="preserve">They abandoned the house of the </w:t>
            </w:r>
            <w:r w:rsidRPr="00E16C3F">
              <w:rPr>
                <w:smallCaps/>
              </w:rPr>
              <w:t>Lord</w:t>
            </w:r>
            <w:r>
              <w:t xml:space="preserve">, the God of their fathers, and served the Asherim and the idols; so wrath came upon </w:t>
            </w:r>
            <w:smartTag w:uri="urn:schemas-microsoft-com:office:smarttags" w:element="country-region">
              <w:r>
                <w:t>Judah</w:t>
              </w:r>
            </w:smartTag>
            <w:r>
              <w:t xml:space="preserve"> and </w:t>
            </w:r>
            <w:smartTag w:uri="urn:schemas-microsoft-com:office:smarttags" w:element="place">
              <w:smartTag w:uri="urn:schemas-microsoft-com:office:smarttags" w:element="City">
                <w:r>
                  <w:t>Jerusalem</w:t>
                </w:r>
              </w:smartTag>
            </w:smartTag>
            <w:r>
              <w:t xml:space="preserve"> for this their guilt. </w:t>
            </w:r>
            <w:r w:rsidRPr="00E16C3F">
              <w:rPr>
                <w:vertAlign w:val="superscript"/>
              </w:rPr>
              <w:t>19</w:t>
            </w:r>
            <w:r>
              <w:t xml:space="preserve">Yet He sent prophets to them to bring them back to the </w:t>
            </w:r>
            <w:r w:rsidRPr="00E16C3F">
              <w:rPr>
                <w:smallCaps/>
              </w:rPr>
              <w:t>Lord</w:t>
            </w:r>
            <w:r>
              <w:t>; though they testified against them, they would not listen.</w:t>
            </w:r>
          </w:p>
          <w:p w:rsidR="00024275" w:rsidRDefault="00024275" w:rsidP="00024275">
            <w:pPr>
              <w:pStyle w:val="Scripture"/>
            </w:pPr>
            <w:r w:rsidRPr="00E16C3F">
              <w:rPr>
                <w:vertAlign w:val="superscript"/>
              </w:rPr>
              <w:t>20</w:t>
            </w:r>
            <w:r>
              <w:t xml:space="preserve">Then the Spirit of God came on Zechariah the son of Jehoiada the priest; and he stood above the people and said to them, “Thus God has said, ‘Why do you transgress the commandments of the </w:t>
            </w:r>
            <w:r w:rsidRPr="00E16C3F">
              <w:rPr>
                <w:smallCaps/>
              </w:rPr>
              <w:t>Lord</w:t>
            </w:r>
            <w:r>
              <w:t xml:space="preserve"> and do not prosper? Because you have forsaken the </w:t>
            </w:r>
            <w:r w:rsidRPr="00E16C3F">
              <w:rPr>
                <w:smallCaps/>
              </w:rPr>
              <w:t>Lord</w:t>
            </w:r>
            <w:r>
              <w:t>, He has also forsaken you.’”</w:t>
            </w:r>
          </w:p>
          <w:p w:rsidR="00A9201F" w:rsidRDefault="00024275" w:rsidP="00024275">
            <w:pPr>
              <w:pStyle w:val="Scripture"/>
            </w:pPr>
            <w:r w:rsidRPr="00E16C3F">
              <w:rPr>
                <w:vertAlign w:val="superscript"/>
              </w:rPr>
              <w:t>21</w:t>
            </w:r>
            <w:r>
              <w:t xml:space="preserve">So they conspired against him and at the command of the king they stoned him to death in the court of the house of the </w:t>
            </w:r>
            <w:r w:rsidRPr="00E16C3F">
              <w:rPr>
                <w:smallCaps/>
              </w:rPr>
              <w:t>Lord</w:t>
            </w:r>
            <w:r>
              <w:t xml:space="preserve">. </w:t>
            </w:r>
            <w:r w:rsidRPr="00E16C3F">
              <w:rPr>
                <w:vertAlign w:val="superscript"/>
              </w:rPr>
              <w:t>22</w:t>
            </w:r>
            <w:r>
              <w:t xml:space="preserve">Thus Joash the king did not remember the kindness which his father Jehoiada had shown him, but he murdered his son. And as he died he said, “May the </w:t>
            </w:r>
            <w:r w:rsidRPr="00E16C3F">
              <w:rPr>
                <w:smallCaps/>
              </w:rPr>
              <w:t>Lord</w:t>
            </w:r>
            <w:r>
              <w:t xml:space="preserve"> see and avenge!”</w:t>
            </w:r>
          </w:p>
        </w:tc>
        <w:tc>
          <w:tcPr>
            <w:tcW w:w="7430" w:type="dxa"/>
            <w:shd w:val="clear" w:color="auto" w:fill="auto"/>
          </w:tcPr>
          <w:p w:rsidR="00D34BDA" w:rsidRDefault="00D34BDA" w:rsidP="00D34BDA">
            <w:pPr>
              <w:pStyle w:val="Read"/>
            </w:pPr>
            <w:r>
              <w:t>[Read 24:17-22]</w:t>
            </w:r>
          </w:p>
          <w:p w:rsidR="00416FF0" w:rsidRDefault="00416FF0" w:rsidP="00D34BDA">
            <w:pPr>
              <w:pStyle w:val="Question"/>
            </w:pPr>
          </w:p>
          <w:p w:rsidR="00D34BDA" w:rsidRDefault="00D34BDA" w:rsidP="00D34BDA">
            <w:pPr>
              <w:pStyle w:val="Question"/>
            </w:pPr>
            <w:r>
              <w:t xml:space="preserve">Q: What happened to Joash after Jehoiada’s death? </w:t>
            </w:r>
          </w:p>
          <w:p w:rsidR="00D34BDA" w:rsidRDefault="00D34BDA" w:rsidP="00D34BDA">
            <w:pPr>
              <w:pStyle w:val="Answer"/>
            </w:pPr>
            <w:r>
              <w:t xml:space="preserve">A: The key is verse 17:  he began taking counsel from </w:t>
            </w:r>
            <w:r w:rsidRPr="00E16C3F">
              <w:rPr>
                <w:i/>
              </w:rPr>
              <w:t xml:space="preserve">“the officials of </w:t>
            </w:r>
            <w:smartTag w:uri="urn:schemas-microsoft-com:office:smarttags" w:element="country-region">
              <w:smartTag w:uri="urn:schemas-microsoft-com:office:smarttags" w:element="place">
                <w:r w:rsidRPr="00E16C3F">
                  <w:rPr>
                    <w:i/>
                  </w:rPr>
                  <w:t>Judah</w:t>
                </w:r>
              </w:smartTag>
            </w:smartTag>
            <w:r w:rsidRPr="00E16C3F">
              <w:rPr>
                <w:i/>
              </w:rPr>
              <w:t xml:space="preserve">.” </w:t>
            </w:r>
            <w:r w:rsidR="00024275">
              <w:t>Obviously</w:t>
            </w:r>
            <w:r>
              <w:t xml:space="preserve"> some influenced him by convincing him that in orde</w:t>
            </w:r>
            <w:r w:rsidR="00024275">
              <w:t>r to keep peace with the people</w:t>
            </w:r>
            <w:r>
              <w:t xml:space="preserve"> they needed to reintroduce </w:t>
            </w:r>
            <w:r w:rsidRPr="00E16C3F">
              <w:rPr>
                <w:i/>
              </w:rPr>
              <w:t>“Asherim and the idols.”</w:t>
            </w:r>
          </w:p>
          <w:p w:rsidR="00D34BDA" w:rsidRDefault="00D34BDA" w:rsidP="00E16C3F">
            <w:pPr>
              <w:ind w:left="360" w:hanging="360"/>
            </w:pPr>
          </w:p>
          <w:p w:rsidR="00D34BDA" w:rsidRDefault="00D34BDA" w:rsidP="00D34BDA">
            <w:pPr>
              <w:pStyle w:val="Question"/>
            </w:pPr>
            <w:r>
              <w:t>Q: What had Jehoiada the high priest failed to do in his raising Joash?</w:t>
            </w:r>
          </w:p>
          <w:p w:rsidR="00D34BDA" w:rsidRDefault="00024275" w:rsidP="00D34BDA">
            <w:pPr>
              <w:pStyle w:val="Answer"/>
            </w:pPr>
            <w:r>
              <w:t>A: Obviously</w:t>
            </w:r>
            <w:r w:rsidR="00D34BDA">
              <w:t xml:space="preserve"> he had been a “father” to him (v. 22) and had over-protected him to the</w:t>
            </w:r>
            <w:r w:rsidR="00973C48">
              <w:t xml:space="preserve"> extent that Joash was not well-</w:t>
            </w:r>
            <w:r w:rsidR="00D34BDA">
              <w:t>equipped to stand on his own two feet. Therefore, when Jehoiada was no longer around, Joash took counsel from whoever could influence him most. In this case, his peers.</w:t>
            </w:r>
          </w:p>
          <w:p w:rsidR="00D34BDA" w:rsidRDefault="00D34BDA" w:rsidP="00E16C3F">
            <w:pPr>
              <w:ind w:left="360" w:hanging="360"/>
            </w:pPr>
          </w:p>
          <w:p w:rsidR="00D34BDA" w:rsidRPr="00E16C3F" w:rsidRDefault="00D34BDA" w:rsidP="00E16C3F">
            <w:pPr>
              <w:jc w:val="both"/>
              <w:rPr>
                <w:i/>
              </w:rPr>
            </w:pPr>
            <w:r w:rsidRPr="00E16C3F">
              <w:rPr>
                <w:b/>
                <w:i/>
                <w:u w:val="single"/>
              </w:rPr>
              <w:t>Point of interest</w:t>
            </w:r>
            <w:r w:rsidRPr="00E16C3F">
              <w:rPr>
                <w:i/>
              </w:rPr>
              <w:t xml:space="preserve">:  Verse 19 refers to “prophets” sent to Joash to bring </w:t>
            </w:r>
            <w:smartTag w:uri="urn:schemas-microsoft-com:office:smarttags" w:element="place">
              <w:smartTag w:uri="urn:schemas-microsoft-com:office:smarttags" w:element="country-region">
                <w:r w:rsidRPr="00E16C3F">
                  <w:rPr>
                    <w:i/>
                  </w:rPr>
                  <w:t>Judah</w:t>
                </w:r>
              </w:smartTag>
            </w:smartTag>
            <w:r w:rsidRPr="00E16C3F">
              <w:rPr>
                <w:i/>
              </w:rPr>
              <w:t xml:space="preserve"> back to the Lord. This verse introduces the follow</w:t>
            </w:r>
            <w:r w:rsidR="00024275" w:rsidRPr="00E16C3F">
              <w:rPr>
                <w:i/>
              </w:rPr>
              <w:t>ing verses concerning Zechariah;</w:t>
            </w:r>
            <w:r w:rsidRPr="00E16C3F">
              <w:rPr>
                <w:i/>
              </w:rPr>
              <w:t xml:space="preserve"> </w:t>
            </w:r>
            <w:r w:rsidR="00024275" w:rsidRPr="00E16C3F">
              <w:rPr>
                <w:i/>
              </w:rPr>
              <w:t>b</w:t>
            </w:r>
            <w:r w:rsidRPr="00E16C3F">
              <w:rPr>
                <w:i/>
              </w:rPr>
              <w:t xml:space="preserve">ut one of the “prophets” was </w:t>
            </w:r>
            <w:r w:rsidR="00024275" w:rsidRPr="00E16C3F">
              <w:rPr>
                <w:i/>
              </w:rPr>
              <w:t xml:space="preserve">also </w:t>
            </w:r>
            <w:r w:rsidRPr="00E16C3F">
              <w:rPr>
                <w:i/>
              </w:rPr>
              <w:t>Joel.</w:t>
            </w:r>
          </w:p>
          <w:p w:rsidR="00D34BDA" w:rsidRDefault="00D34BDA" w:rsidP="00E16C3F">
            <w:pPr>
              <w:ind w:left="360" w:hanging="360"/>
            </w:pPr>
          </w:p>
          <w:p w:rsidR="00D34BDA" w:rsidRDefault="00D34BDA" w:rsidP="00D34BDA">
            <w:pPr>
              <w:pStyle w:val="Question"/>
            </w:pPr>
            <w:r>
              <w:t xml:space="preserve">Q: Who was the prophet sent to prophesy against </w:t>
            </w:r>
            <w:smartTag w:uri="urn:schemas-microsoft-com:office:smarttags" w:element="place">
              <w:smartTag w:uri="urn:schemas-microsoft-com:office:smarttags" w:element="country-region">
                <w:r>
                  <w:t>Judah</w:t>
                </w:r>
              </w:smartTag>
            </w:smartTag>
            <w:r>
              <w:t>?</w:t>
            </w:r>
          </w:p>
          <w:p w:rsidR="00D34BDA" w:rsidRDefault="00D34BDA" w:rsidP="00D34BDA">
            <w:pPr>
              <w:pStyle w:val="Answer"/>
            </w:pPr>
            <w:r>
              <w:t>A: His name was Zechariah. But this is not the same Zechariah of our minor prophets in the Bible. This Zechariah was Jehoiada’s grandson, whereas the one in the Bible is the son of Berechiah, the son of Iddo. Nor is this the same Zechariah in 26:5.</w:t>
            </w:r>
          </w:p>
          <w:p w:rsidR="00D34BDA" w:rsidRDefault="00D34BDA" w:rsidP="00E16C3F">
            <w:pPr>
              <w:ind w:left="360" w:hanging="360"/>
            </w:pPr>
          </w:p>
          <w:p w:rsidR="00D34BDA" w:rsidRDefault="00D34BDA" w:rsidP="00D34BDA">
            <w:pPr>
              <w:pStyle w:val="Question"/>
            </w:pPr>
            <w:r>
              <w:t>Q: What was the king’s response to Zechariah’s rebuke?</w:t>
            </w:r>
          </w:p>
          <w:p w:rsidR="00A9201F" w:rsidRDefault="00D34BDA" w:rsidP="00D34BDA">
            <w:pPr>
              <w:pStyle w:val="Answer"/>
            </w:pPr>
            <w:r>
              <w:t>A</w:t>
            </w:r>
            <w:r w:rsidR="003F374C">
              <w:t>: They killed him in the temple</w:t>
            </w:r>
            <w:r>
              <w:t xml:space="preserve"> between the temple and the altar. This incident </w:t>
            </w:r>
            <w:r w:rsidR="003F374C">
              <w:t>is referred to by Jesus in Matthew</w:t>
            </w:r>
            <w:r>
              <w:t xml:space="preserve"> 23:34, 35 (and Luke 11:51). Why does Jesus say that they killed the prophets from </w:t>
            </w:r>
            <w:r w:rsidRPr="00E16C3F">
              <w:rPr>
                <w:i/>
              </w:rPr>
              <w:t>“Abel to…Zechariah”</w:t>
            </w:r>
            <w:r w:rsidR="003F374C" w:rsidRPr="00E16C3F">
              <w:rPr>
                <w:i/>
              </w:rPr>
              <w:t xml:space="preserve">, </w:t>
            </w:r>
            <w:r w:rsidR="003F374C">
              <w:t>with Abel</w:t>
            </w:r>
            <w:r>
              <w:t xml:space="preserve"> being the first and Zechariah being the last? Because in the Hebrew Bible, 2 Chronicles is the last book. Therefore, in the Bible that Jesus read, Zechariah would have been the last prophet killed. Jesus is saying “from the first to the last murder in the Bible.”</w:t>
            </w:r>
          </w:p>
        </w:tc>
      </w:tr>
      <w:tr w:rsidR="00A9201F" w:rsidTr="00E16C3F">
        <w:tc>
          <w:tcPr>
            <w:tcW w:w="3600" w:type="dxa"/>
            <w:tcBorders>
              <w:top w:val="single" w:sz="4" w:space="0" w:color="000080"/>
            </w:tcBorders>
            <w:shd w:val="clear" w:color="auto" w:fill="E6E6E6"/>
          </w:tcPr>
          <w:p w:rsidR="003F374C" w:rsidRDefault="003F374C" w:rsidP="003F374C">
            <w:pPr>
              <w:pStyle w:val="Scripture"/>
            </w:pPr>
            <w:r w:rsidRPr="00E16C3F">
              <w:rPr>
                <w:vertAlign w:val="superscript"/>
              </w:rPr>
              <w:t>23</w:t>
            </w:r>
            <w:r>
              <w:t xml:space="preserve">Now it happened at the turn of the year that the army of the Arameans came up against him; and they came to </w:t>
            </w:r>
            <w:smartTag w:uri="urn:schemas-microsoft-com:office:smarttags" w:element="country-region">
              <w:r>
                <w:t>Judah</w:t>
              </w:r>
            </w:smartTag>
            <w:r>
              <w:t xml:space="preserve"> and </w:t>
            </w:r>
            <w:smartTag w:uri="urn:schemas-microsoft-com:office:smarttags" w:element="City">
              <w:r>
                <w:t>Jerusalem</w:t>
              </w:r>
            </w:smartTag>
            <w:r>
              <w:t xml:space="preserve">, destroyed all the officials of the people from among the people, and sent all their spoil to the king of </w:t>
            </w:r>
            <w:smartTag w:uri="urn:schemas-microsoft-com:office:smarttags" w:element="place">
              <w:smartTag w:uri="urn:schemas-microsoft-com:office:smarttags" w:element="City">
                <w:r>
                  <w:t>Damascus</w:t>
                </w:r>
              </w:smartTag>
            </w:smartTag>
            <w:r>
              <w:t xml:space="preserve">. </w:t>
            </w:r>
            <w:r w:rsidRPr="00E16C3F">
              <w:rPr>
                <w:vertAlign w:val="superscript"/>
              </w:rPr>
              <w:t>24</w:t>
            </w:r>
            <w:r>
              <w:t xml:space="preserve">Indeed the army of the Arameans came with a small number of men; yet the </w:t>
            </w:r>
            <w:r w:rsidRPr="00E16C3F">
              <w:rPr>
                <w:smallCaps/>
              </w:rPr>
              <w:t>Lord</w:t>
            </w:r>
            <w:r>
              <w:t xml:space="preserve"> delivered a very great army into their hands, because they had forsaken the </w:t>
            </w:r>
            <w:r w:rsidRPr="00E16C3F">
              <w:rPr>
                <w:smallCaps/>
              </w:rPr>
              <w:t>Lord</w:t>
            </w:r>
            <w:r>
              <w:t>, the God of their fathers. Thus they executed judgment on Joash.</w:t>
            </w:r>
          </w:p>
          <w:p w:rsidR="00A9201F" w:rsidRDefault="003F374C" w:rsidP="00383B31">
            <w:pPr>
              <w:pStyle w:val="Scripture"/>
            </w:pPr>
            <w:r w:rsidRPr="00E16C3F">
              <w:rPr>
                <w:vertAlign w:val="superscript"/>
              </w:rPr>
              <w:t>25</w:t>
            </w:r>
            <w:r>
              <w:t xml:space="preserve">When they had departed from him (for they left him very sick), his own servants conspired against him because of the blood of the son of Jehoiada the priest, and murdered him on his bed. So he died, and they buried him in the city of </w:t>
            </w:r>
            <w:smartTag w:uri="urn:schemas-microsoft-com:office:smarttags" w:element="City">
              <w:smartTag w:uri="urn:schemas-microsoft-com:office:smarttags" w:element="place">
                <w:r>
                  <w:t>David</w:t>
                </w:r>
              </w:smartTag>
            </w:smartTag>
            <w:r>
              <w:t>, but they did not bury</w:t>
            </w:r>
            <w:r w:rsidR="00383B31">
              <w:t xml:space="preserve"> him in the tombs of the kings.</w:t>
            </w:r>
          </w:p>
        </w:tc>
        <w:tc>
          <w:tcPr>
            <w:tcW w:w="7430" w:type="dxa"/>
            <w:shd w:val="clear" w:color="auto" w:fill="auto"/>
          </w:tcPr>
          <w:p w:rsidR="00D34BDA" w:rsidRDefault="00383B31" w:rsidP="00D34BDA">
            <w:pPr>
              <w:pStyle w:val="Read"/>
            </w:pPr>
            <w:r>
              <w:t>[Read 24:23-25</w:t>
            </w:r>
            <w:r w:rsidR="00D34BDA">
              <w:t>]</w:t>
            </w:r>
          </w:p>
          <w:p w:rsidR="00D34BDA" w:rsidRDefault="00D34BDA" w:rsidP="00E16C3F">
            <w:pPr>
              <w:ind w:left="360" w:hanging="360"/>
            </w:pPr>
          </w:p>
          <w:p w:rsidR="00D34BDA" w:rsidRPr="00E16C3F" w:rsidRDefault="00D34BDA" w:rsidP="00E16C3F">
            <w:pPr>
              <w:ind w:left="360" w:hanging="360"/>
              <w:rPr>
                <w:b/>
              </w:rPr>
            </w:pPr>
            <w:r w:rsidRPr="00E16C3F">
              <w:rPr>
                <w:b/>
                <w:i/>
                <w:u w:val="single"/>
              </w:rPr>
              <w:t>Applications</w:t>
            </w:r>
            <w:r w:rsidRPr="00E16C3F">
              <w:rPr>
                <w:b/>
              </w:rPr>
              <w:t>:</w:t>
            </w:r>
          </w:p>
          <w:p w:rsidR="00D34BDA" w:rsidRDefault="00D34BDA" w:rsidP="00E16C3F">
            <w:pPr>
              <w:numPr>
                <w:ilvl w:val="0"/>
                <w:numId w:val="1"/>
              </w:numPr>
              <w:rPr>
                <w:rStyle w:val="PageNumber"/>
              </w:rPr>
            </w:pPr>
            <w:r>
              <w:rPr>
                <w:rStyle w:val="PageNumber"/>
              </w:rPr>
              <w:t>What lessons do we learn about putting the Lord first, regardless what we may have done in the church?</w:t>
            </w:r>
          </w:p>
          <w:p w:rsidR="00D34BDA" w:rsidRDefault="00D34BDA" w:rsidP="00E16C3F">
            <w:pPr>
              <w:numPr>
                <w:ilvl w:val="0"/>
                <w:numId w:val="1"/>
              </w:numPr>
              <w:rPr>
                <w:rStyle w:val="PageNumber"/>
              </w:rPr>
            </w:pPr>
            <w:r>
              <w:rPr>
                <w:rStyle w:val="PageNumber"/>
              </w:rPr>
              <w:t>What lessons do we learn about parenting?</w:t>
            </w:r>
          </w:p>
          <w:p w:rsidR="00D34BDA" w:rsidRDefault="00D34BDA" w:rsidP="00E16C3F">
            <w:pPr>
              <w:numPr>
                <w:ilvl w:val="0"/>
                <w:numId w:val="1"/>
              </w:numPr>
              <w:rPr>
                <w:rStyle w:val="PageNumber"/>
              </w:rPr>
            </w:pPr>
            <w:r>
              <w:rPr>
                <w:rStyle w:val="PageNumber"/>
              </w:rPr>
              <w:t xml:space="preserve">What lessons do we learn about how well we receive “truth” in the form of evaluation </w:t>
            </w:r>
            <w:r w:rsidR="00383B31">
              <w:rPr>
                <w:rStyle w:val="PageNumber"/>
              </w:rPr>
              <w:t>or constructive</w:t>
            </w:r>
            <w:r>
              <w:rPr>
                <w:rStyle w:val="PageNumber"/>
              </w:rPr>
              <w:t xml:space="preserve"> criticism?</w:t>
            </w:r>
          </w:p>
          <w:p w:rsidR="00A9201F" w:rsidRDefault="00383B31" w:rsidP="00E16C3F">
            <w:pPr>
              <w:numPr>
                <w:ilvl w:val="0"/>
                <w:numId w:val="1"/>
              </w:numPr>
            </w:pPr>
            <w:r>
              <w:rPr>
                <w:rStyle w:val="PageNumber"/>
              </w:rPr>
              <w:t>What lessons do we learn about discipleship and what we pass on to others?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C3F" w:rsidRDefault="00E16C3F">
      <w:r>
        <w:separator/>
      </w:r>
    </w:p>
  </w:endnote>
  <w:endnote w:type="continuationSeparator" w:id="0">
    <w:p w:rsidR="00E16C3F" w:rsidRDefault="00E1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C48" w:rsidRPr="00A9201F" w:rsidRDefault="00973C48" w:rsidP="00595814">
    <w:pPr>
      <w:pStyle w:val="Footer"/>
      <w:jc w:val="center"/>
      <w:rPr>
        <w:rFonts w:cs="Arial"/>
        <w:b/>
        <w:color w:val="808000"/>
        <w:sz w:val="16"/>
        <w:szCs w:val="16"/>
      </w:rPr>
    </w:pPr>
    <w:r>
      <w:rPr>
        <w:rFonts w:cs="Arial"/>
        <w:b/>
        <w:color w:val="808000"/>
        <w:sz w:val="16"/>
        <w:szCs w:val="16"/>
      </w:rPr>
      <w:t>2 Chronicles 24</w:t>
    </w:r>
    <w:r w:rsidRPr="007E0DBA">
      <w:rPr>
        <w:color w:val="808000"/>
      </w:rPr>
      <w:t xml:space="preserve"> •</w:t>
    </w:r>
    <w:r w:rsidRPr="006203C8">
      <w:rPr>
        <w:b/>
        <w:color w:val="808000"/>
        <w:sz w:val="16"/>
        <w:szCs w:val="16"/>
      </w:rPr>
      <w:t xml:space="preserve"> The Rise and Fall of King Joash</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92AD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92AD7">
      <w:rPr>
        <w:rFonts w:cs="Arial"/>
        <w:b/>
        <w:noProof/>
        <w:color w:val="808000"/>
        <w:sz w:val="16"/>
        <w:szCs w:val="16"/>
      </w:rPr>
      <w:t>3</w:t>
    </w:r>
    <w:r w:rsidRPr="00A9201F">
      <w:rPr>
        <w:rFonts w:cs="Arial"/>
        <w:b/>
        <w:color w:val="808000"/>
        <w:sz w:val="16"/>
        <w:szCs w:val="16"/>
      </w:rPr>
      <w:fldChar w:fldCharType="end"/>
    </w:r>
  </w:p>
  <w:p w:rsidR="00973C48" w:rsidRPr="00973C48" w:rsidRDefault="00973C48" w:rsidP="00973C4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 xml:space="preserve">Used by Permission. All other content, materials, etc. are Copyright © 2003 </w:t>
    </w:r>
    <w:r>
      <w:rPr>
        <w:rStyle w:val="foottext"/>
        <w:rFonts w:cs="Arial"/>
        <w:color w:val="999999"/>
        <w:sz w:val="14"/>
        <w:szCs w:val="14"/>
      </w:rPr>
      <w:t>– © 2007</w:t>
    </w:r>
    <w:r w:rsidRPr="00A9201F">
      <w:rPr>
        <w:rStyle w:val="foottext"/>
        <w:rFonts w:cs="Arial"/>
        <w:color w:val="999999"/>
        <w:sz w:val="14"/>
        <w:szCs w:val="14"/>
      </w:rPr>
      <w:t xml:space="preserve"> by </w:t>
    </w:r>
    <w:hyperlink r:id="rId2" w:tooltip="Go to the Walk with the Word web site." w:history="1">
      <w:r w:rsidRPr="00973C4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973C4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 message to the Walk with the Word webmaster." w:history="1">
      <w:r>
        <w:rPr>
          <w:rStyle w:val="Hyperlink"/>
          <w:rFonts w:cs="Arial"/>
          <w:sz w:val="14"/>
          <w:szCs w:val="14"/>
        </w:rPr>
        <w:t>Servant@WalkWithTheWord.org</w:t>
      </w:r>
    </w:hyperlink>
    <w:r>
      <w:rPr>
        <w:rStyle w:val="foottext"/>
        <w:rFonts w:cs="Arial"/>
        <w:color w:val="999999"/>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C3F" w:rsidRDefault="00E16C3F">
      <w:r>
        <w:separator/>
      </w:r>
    </w:p>
  </w:footnote>
  <w:footnote w:type="continuationSeparator" w:id="0">
    <w:p w:rsidR="00E16C3F" w:rsidRDefault="00E16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36EAD"/>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711"/>
    <w:rsid w:val="00011FC7"/>
    <w:rsid w:val="00024275"/>
    <w:rsid w:val="00127328"/>
    <w:rsid w:val="00194076"/>
    <w:rsid w:val="001959D1"/>
    <w:rsid w:val="001C5969"/>
    <w:rsid w:val="001F1913"/>
    <w:rsid w:val="00210850"/>
    <w:rsid w:val="00212373"/>
    <w:rsid w:val="00297E90"/>
    <w:rsid w:val="002C7BF1"/>
    <w:rsid w:val="002E4BB3"/>
    <w:rsid w:val="00361D0F"/>
    <w:rsid w:val="00383B31"/>
    <w:rsid w:val="003C4A9D"/>
    <w:rsid w:val="003F374C"/>
    <w:rsid w:val="00416FF0"/>
    <w:rsid w:val="00532F4D"/>
    <w:rsid w:val="00595814"/>
    <w:rsid w:val="005A2DFB"/>
    <w:rsid w:val="005E7395"/>
    <w:rsid w:val="006203C8"/>
    <w:rsid w:val="006869F6"/>
    <w:rsid w:val="007739DE"/>
    <w:rsid w:val="007E0DBA"/>
    <w:rsid w:val="00853F34"/>
    <w:rsid w:val="008F32C0"/>
    <w:rsid w:val="009449C8"/>
    <w:rsid w:val="00973C48"/>
    <w:rsid w:val="00975353"/>
    <w:rsid w:val="009B7B11"/>
    <w:rsid w:val="00A9201F"/>
    <w:rsid w:val="00AD2DAC"/>
    <w:rsid w:val="00AE456C"/>
    <w:rsid w:val="00B4747A"/>
    <w:rsid w:val="00B670C9"/>
    <w:rsid w:val="00B824F8"/>
    <w:rsid w:val="00BC319A"/>
    <w:rsid w:val="00BD386D"/>
    <w:rsid w:val="00D10E6A"/>
    <w:rsid w:val="00D30469"/>
    <w:rsid w:val="00D34BDA"/>
    <w:rsid w:val="00D776E4"/>
    <w:rsid w:val="00D92AD7"/>
    <w:rsid w:val="00D94B5F"/>
    <w:rsid w:val="00DB0A6E"/>
    <w:rsid w:val="00DB51B9"/>
    <w:rsid w:val="00E16C3F"/>
    <w:rsid w:val="00EB257E"/>
    <w:rsid w:val="00EE3EF7"/>
    <w:rsid w:val="00FF288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6885BF4-2D4F-44AF-A695-363D9AE3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character" w:styleId="PageNumber">
    <w:name w:val="page number"/>
    <w:basedOn w:val="DefaultParagraphFont"/>
    <w:rsid w:val="00D34BDA"/>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16FF0"/>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2E4BB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5746">
      <w:bodyDiv w:val="1"/>
      <w:marLeft w:val="0"/>
      <w:marRight w:val="0"/>
      <w:marTop w:val="0"/>
      <w:marBottom w:val="0"/>
      <w:divBdr>
        <w:top w:val="none" w:sz="0" w:space="0" w:color="auto"/>
        <w:left w:val="none" w:sz="0" w:space="0" w:color="auto"/>
        <w:bottom w:val="none" w:sz="0" w:space="0" w:color="auto"/>
        <w:right w:val="none" w:sz="0" w:space="0" w:color="auto"/>
      </w:divBdr>
      <w:divsChild>
        <w:div w:id="213905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 Chronicles 24 • The Rise and Fall of King Joash</vt:lpstr>
    </vt:vector>
  </TitlesOfParts>
  <Company>Walk with the Word</Company>
  <LinksUpToDate>false</LinksUpToDate>
  <CharactersWithSpaces>11121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24 • The Rise and Fall of King Joash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2016-12-11T01:36:00Z</dcterms:created>
  <dcterms:modified xsi:type="dcterms:W3CDTF">2016-12-11T01:36:00Z</dcterms:modified>
  <cp:category>OT Bible Studies</cp:category>
</cp:coreProperties>
</file>