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485" w:rsidRDefault="00412485" w:rsidP="00412485">
      <w:pPr>
        <w:pStyle w:val="Title"/>
      </w:pPr>
      <w:bookmarkStart w:id="0" w:name="_GoBack"/>
      <w:bookmarkEnd w:id="0"/>
      <w:r>
        <w:t>1 Chronicles 17 • Man’s Desire vs. God’s</w:t>
      </w:r>
    </w:p>
    <w:p w:rsidR="00412485" w:rsidRDefault="00412485" w:rsidP="00412485">
      <w:pPr>
        <w:numPr>
          <w:ilvl w:val="0"/>
          <w:numId w:val="1"/>
        </w:numPr>
      </w:pPr>
      <w:r>
        <w:t xml:space="preserve">(v.1-2) Just because it sounds </w:t>
      </w:r>
      <w:r w:rsidRPr="00412485">
        <w:rPr>
          <w:b/>
          <w:color w:val="FF0000"/>
          <w:u w:val="single"/>
        </w:rPr>
        <w:t>godly</w:t>
      </w:r>
      <w:r>
        <w:t xml:space="preserve">, and the people involved are </w:t>
      </w:r>
      <w:r w:rsidRPr="00412485">
        <w:rPr>
          <w:b/>
          <w:color w:val="FF0000"/>
          <w:u w:val="single"/>
        </w:rPr>
        <w:t>godly</w:t>
      </w:r>
      <w:r>
        <w:t xml:space="preserve">, it doesn’t automatically mean it </w:t>
      </w:r>
      <w:r w:rsidRPr="00412485">
        <w:rPr>
          <w:b/>
        </w:rPr>
        <w:t>IS</w:t>
      </w:r>
      <w:r>
        <w:t xml:space="preserve"> </w:t>
      </w:r>
      <w:r w:rsidRPr="00412485">
        <w:rPr>
          <w:b/>
          <w:color w:val="FF0000"/>
          <w:u w:val="single"/>
        </w:rPr>
        <w:t>godly</w:t>
      </w:r>
      <w:r>
        <w:t>.</w:t>
      </w:r>
    </w:p>
    <w:p w:rsidR="00412485" w:rsidRDefault="00412485" w:rsidP="00412485">
      <w:pPr>
        <w:numPr>
          <w:ilvl w:val="0"/>
          <w:numId w:val="1"/>
        </w:numPr>
      </w:pPr>
      <w:r>
        <w:t xml:space="preserve">(v.3-10a) Godly endeavors are inspired by </w:t>
      </w:r>
      <w:r w:rsidRPr="00412485">
        <w:rPr>
          <w:b/>
          <w:color w:val="FF0000"/>
          <w:u w:val="single"/>
        </w:rPr>
        <w:t>God’s will</w:t>
      </w:r>
      <w:r>
        <w:t xml:space="preserve">, not </w:t>
      </w:r>
      <w:r w:rsidRPr="00412485">
        <w:rPr>
          <w:b/>
          <w:color w:val="FF0000"/>
          <w:u w:val="single"/>
        </w:rPr>
        <w:t>man’s</w:t>
      </w:r>
      <w:r>
        <w:t>. (Example: missionaries)</w:t>
      </w:r>
    </w:p>
    <w:p w:rsidR="00412485" w:rsidRDefault="00412485" w:rsidP="00412485">
      <w:pPr>
        <w:numPr>
          <w:ilvl w:val="1"/>
          <w:numId w:val="1"/>
        </w:numPr>
      </w:pPr>
      <w:r>
        <w:t xml:space="preserve">No endeavor is truly God’s desire if the </w:t>
      </w:r>
      <w:r w:rsidRPr="00412485">
        <w:rPr>
          <w:b/>
          <w:color w:val="FF0000"/>
          <w:u w:val="single"/>
        </w:rPr>
        <w:t>shepherd’s</w:t>
      </w:r>
      <w:r>
        <w:t xml:space="preserve"> desire isn’t first and foremost for the </w:t>
      </w:r>
      <w:r w:rsidRPr="00412485">
        <w:rPr>
          <w:b/>
          <w:color w:val="FF0000"/>
          <w:u w:val="single"/>
        </w:rPr>
        <w:t>flock</w:t>
      </w:r>
      <w:r>
        <w:t>.</w:t>
      </w:r>
    </w:p>
    <w:p w:rsidR="00412485" w:rsidRDefault="00412485" w:rsidP="00412485">
      <w:pPr>
        <w:numPr>
          <w:ilvl w:val="1"/>
          <w:numId w:val="1"/>
        </w:numPr>
      </w:pPr>
      <w:r>
        <w:t xml:space="preserve">We’ve gotten to where we are by following God’s </w:t>
      </w:r>
      <w:r w:rsidRPr="00412485">
        <w:rPr>
          <w:b/>
          <w:color w:val="FF0000"/>
          <w:u w:val="single"/>
        </w:rPr>
        <w:t>desire</w:t>
      </w:r>
      <w:r>
        <w:t xml:space="preserve"> instead of our own. Don’t change now.</w:t>
      </w:r>
    </w:p>
    <w:p w:rsidR="00412485" w:rsidRDefault="00412485" w:rsidP="00412485">
      <w:pPr>
        <w:numPr>
          <w:ilvl w:val="1"/>
          <w:numId w:val="1"/>
        </w:numPr>
      </w:pPr>
      <w:r>
        <w:t xml:space="preserve">The first priority is </w:t>
      </w:r>
      <w:r w:rsidRPr="00412485">
        <w:rPr>
          <w:b/>
        </w:rPr>
        <w:t>ALWAYS</w:t>
      </w:r>
      <w:r>
        <w:t xml:space="preserve"> spiritual </w:t>
      </w:r>
      <w:r w:rsidRPr="00412485">
        <w:rPr>
          <w:b/>
          <w:color w:val="FF0000"/>
          <w:u w:val="single"/>
        </w:rPr>
        <w:t>stability</w:t>
      </w:r>
      <w:r>
        <w:t>.</w:t>
      </w:r>
    </w:p>
    <w:p w:rsidR="00412485" w:rsidRDefault="00412485" w:rsidP="00412485">
      <w:pPr>
        <w:numPr>
          <w:ilvl w:val="0"/>
          <w:numId w:val="1"/>
        </w:numPr>
      </w:pPr>
      <w:r>
        <w:t xml:space="preserve">(v.10b-15) God already has </w:t>
      </w:r>
      <w:r w:rsidRPr="00412485">
        <w:rPr>
          <w:b/>
          <w:color w:val="FF0000"/>
          <w:u w:val="single"/>
        </w:rPr>
        <w:t>a plan</w:t>
      </w:r>
      <w:r>
        <w:t>; what is it?</w:t>
      </w:r>
    </w:p>
    <w:p w:rsidR="00412485" w:rsidRDefault="00412485" w:rsidP="00412485">
      <w:pPr>
        <w:numPr>
          <w:ilvl w:val="1"/>
          <w:numId w:val="1"/>
        </w:numPr>
      </w:pPr>
      <w:r>
        <w:t xml:space="preserve">God has His own </w:t>
      </w:r>
      <w:r w:rsidRPr="00412485">
        <w:rPr>
          <w:b/>
          <w:color w:val="FF0000"/>
          <w:u w:val="single"/>
        </w:rPr>
        <w:t>schedule</w:t>
      </w:r>
      <w:r>
        <w:t>.</w:t>
      </w:r>
    </w:p>
    <w:p w:rsidR="00412485" w:rsidRDefault="00412485" w:rsidP="00412485">
      <w:pPr>
        <w:numPr>
          <w:ilvl w:val="1"/>
          <w:numId w:val="1"/>
        </w:numPr>
      </w:pPr>
      <w:r>
        <w:t xml:space="preserve">God’s plan for YOU might not fit in with </w:t>
      </w:r>
      <w:r w:rsidRPr="00412485">
        <w:rPr>
          <w:b/>
          <w:color w:val="FF0000"/>
          <w:u w:val="single"/>
        </w:rPr>
        <w:t>your desires</w:t>
      </w:r>
      <w:r>
        <w:t>.</w:t>
      </w:r>
    </w:p>
    <w:p w:rsidR="00412485" w:rsidRDefault="00412485" w:rsidP="00412485">
      <w:pPr>
        <w:numPr>
          <w:ilvl w:val="1"/>
          <w:numId w:val="1"/>
        </w:numPr>
      </w:pPr>
      <w:r>
        <w:t xml:space="preserve">It has to be brought about by </w:t>
      </w:r>
      <w:r w:rsidRPr="00412485">
        <w:rPr>
          <w:b/>
          <w:color w:val="FF0000"/>
          <w:u w:val="single"/>
        </w:rPr>
        <w:t>God</w:t>
      </w:r>
      <w:r>
        <w:t xml:space="preserve">, not </w:t>
      </w:r>
      <w:r w:rsidRPr="00412485">
        <w:rPr>
          <w:b/>
          <w:color w:val="FF0000"/>
          <w:u w:val="single"/>
        </w:rPr>
        <w:t>man</w:t>
      </w:r>
      <w:r>
        <w:t>.</w:t>
      </w:r>
    </w:p>
    <w:p w:rsidR="00412485" w:rsidRDefault="00412485" w:rsidP="00412485">
      <w:pPr>
        <w:numPr>
          <w:ilvl w:val="0"/>
          <w:numId w:val="1"/>
        </w:numPr>
      </w:pPr>
      <w:r>
        <w:t xml:space="preserve">(v.16-22) We must correct </w:t>
      </w:r>
      <w:r w:rsidRPr="00412485">
        <w:rPr>
          <w:b/>
          <w:color w:val="FF0000"/>
          <w:u w:val="single"/>
        </w:rPr>
        <w:t>our</w:t>
      </w:r>
      <w:r>
        <w:t xml:space="preserve"> desire to be </w:t>
      </w:r>
      <w:r w:rsidRPr="00412485">
        <w:rPr>
          <w:b/>
          <w:color w:val="FF0000"/>
          <w:u w:val="single"/>
        </w:rPr>
        <w:t>His</w:t>
      </w:r>
      <w:r>
        <w:t xml:space="preserve"> desire.</w:t>
      </w:r>
    </w:p>
    <w:p w:rsidR="00412485" w:rsidRDefault="00412485" w:rsidP="00412485">
      <w:pPr>
        <w:numPr>
          <w:ilvl w:val="1"/>
          <w:numId w:val="1"/>
        </w:numPr>
      </w:pPr>
      <w:r>
        <w:t xml:space="preserve">God’s desire has never failed in the </w:t>
      </w:r>
      <w:r w:rsidRPr="00412485">
        <w:rPr>
          <w:b/>
          <w:color w:val="FF0000"/>
          <w:u w:val="single"/>
        </w:rPr>
        <w:t>past</w:t>
      </w:r>
      <w:r>
        <w:t xml:space="preserve">, neither will it ever fail in the </w:t>
      </w:r>
      <w:r w:rsidRPr="00412485">
        <w:rPr>
          <w:b/>
          <w:color w:val="FF0000"/>
          <w:u w:val="single"/>
        </w:rPr>
        <w:t>future</w:t>
      </w:r>
      <w:r>
        <w:t>.</w:t>
      </w:r>
    </w:p>
    <w:p w:rsidR="00412485" w:rsidRDefault="00412485" w:rsidP="00412485">
      <w:pPr>
        <w:numPr>
          <w:ilvl w:val="1"/>
          <w:numId w:val="1"/>
        </w:numPr>
      </w:pPr>
      <w:r>
        <w:t xml:space="preserve">God’s desire is working towards something beyond man’s </w:t>
      </w:r>
      <w:r w:rsidRPr="00412485">
        <w:rPr>
          <w:b/>
          <w:color w:val="FF0000"/>
          <w:u w:val="single"/>
        </w:rPr>
        <w:t>grasp</w:t>
      </w:r>
      <w:r>
        <w:t>.</w:t>
      </w:r>
    </w:p>
    <w:p w:rsidR="00412485" w:rsidRDefault="00412485" w:rsidP="00412485">
      <w:pPr>
        <w:numPr>
          <w:ilvl w:val="1"/>
          <w:numId w:val="1"/>
        </w:numPr>
      </w:pPr>
      <w:r>
        <w:t xml:space="preserve">God’s desire is always for </w:t>
      </w:r>
      <w:r w:rsidRPr="00412485">
        <w:rPr>
          <w:b/>
          <w:color w:val="FF0000"/>
          <w:u w:val="single"/>
        </w:rPr>
        <w:t>people</w:t>
      </w:r>
      <w:r>
        <w:t xml:space="preserve"> and never a </w:t>
      </w:r>
      <w:r w:rsidRPr="00412485">
        <w:rPr>
          <w:b/>
          <w:color w:val="FF0000"/>
          <w:u w:val="single"/>
        </w:rPr>
        <w:t>thing</w:t>
      </w:r>
      <w:r>
        <w:t>.</w:t>
      </w:r>
    </w:p>
    <w:p w:rsidR="00460DCA" w:rsidRDefault="00412485" w:rsidP="00412485">
      <w:pPr>
        <w:numPr>
          <w:ilvl w:val="0"/>
          <w:numId w:val="1"/>
        </w:numPr>
      </w:pPr>
      <w:r>
        <w:t xml:space="preserve">(v.23-27) It’s always about </w:t>
      </w:r>
      <w:r w:rsidRPr="00412485">
        <w:rPr>
          <w:b/>
        </w:rPr>
        <w:t>HIS</w:t>
      </w:r>
      <w:r>
        <w:t xml:space="preserve"> </w:t>
      </w:r>
      <w:r w:rsidRPr="00412485">
        <w:rPr>
          <w:b/>
          <w:color w:val="FF0000"/>
          <w:u w:val="single"/>
        </w:rPr>
        <w:t>Word and name</w:t>
      </w:r>
      <w:r>
        <w:t xml:space="preserve"> and never our own. The real reward is simply knowing </w:t>
      </w:r>
      <w:r w:rsidRPr="00412485">
        <w:rPr>
          <w:b/>
          <w:color w:val="FF0000"/>
          <w:u w:val="single"/>
        </w:rPr>
        <w:t>God’s will</w:t>
      </w:r>
      <w:r>
        <w:t>, whatever it is.</w:t>
      </w:r>
    </w:p>
    <w:sectPr w:rsidR="00460DCA" w:rsidSect="002659B0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860" w:rsidRDefault="00204860">
      <w:pPr>
        <w:spacing w:after="0" w:line="240" w:lineRule="auto"/>
      </w:pPr>
      <w:r>
        <w:separator/>
      </w:r>
    </w:p>
  </w:endnote>
  <w:endnote w:type="continuationSeparator" w:id="0">
    <w:p w:rsidR="00204860" w:rsidRDefault="00204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860" w:rsidRDefault="00204860">
      <w:pPr>
        <w:spacing w:after="0" w:line="240" w:lineRule="auto"/>
      </w:pPr>
      <w:r>
        <w:separator/>
      </w:r>
    </w:p>
  </w:footnote>
  <w:footnote w:type="continuationSeparator" w:id="0">
    <w:p w:rsidR="00204860" w:rsidRDefault="002048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71B59"/>
    <w:multiLevelType w:val="hybridMultilevel"/>
    <w:tmpl w:val="A37A1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204860"/>
    <w:rsid w:val="002659B0"/>
    <w:rsid w:val="00412485"/>
    <w:rsid w:val="00460DCA"/>
    <w:rsid w:val="007E76C8"/>
    <w:rsid w:val="00A4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7184CA-DE21-4651-8108-149E2303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2016-12-11T01:44:00Z</dcterms:created>
  <dcterms:modified xsi:type="dcterms:W3CDTF">2016-12-11T01:44:00Z</dcterms:modified>
</cp:coreProperties>
</file>