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0E" w:rsidRPr="008733AC" w:rsidRDefault="001D260E" w:rsidP="001D260E">
      <w:pPr>
        <w:pStyle w:val="Title"/>
        <w:rPr>
          <w:sz w:val="28"/>
          <w:szCs w:val="28"/>
        </w:rPr>
      </w:pPr>
      <w:bookmarkStart w:id="0" w:name="_GoBack"/>
      <w:bookmarkEnd w:id="0"/>
      <w:r>
        <w:t>Jo</w:t>
      </w:r>
      <w:r w:rsidRPr="008733AC">
        <w:rPr>
          <w:sz w:val="28"/>
          <w:szCs w:val="28"/>
        </w:rPr>
        <w:t>shua 5:13-6 • The Beginning of the End</w:t>
      </w:r>
    </w:p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(v.5:13-15) The battle is always led by </w:t>
      </w:r>
      <w:r w:rsidRPr="00C47D83">
        <w:rPr>
          <w:b/>
          <w:color w:val="FF0000"/>
          <w:u w:val="single"/>
        </w:rPr>
        <w:t>Christ Himself</w:t>
      </w:r>
      <w:r>
        <w:t>.</w:t>
      </w:r>
    </w:p>
    <w:p w:rsidR="001D260E" w:rsidRDefault="001D260E" w:rsidP="001D260E"/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(v.6:1-7) Events increase in frequency like </w:t>
      </w:r>
      <w:r w:rsidRPr="00C47D83">
        <w:rPr>
          <w:b/>
          <w:color w:val="FF0000"/>
          <w:u w:val="single"/>
        </w:rPr>
        <w:t>labor pains</w:t>
      </w:r>
      <w:r>
        <w:t xml:space="preserve"> until their final fulfillment.</w:t>
      </w:r>
    </w:p>
    <w:p w:rsidR="001D260E" w:rsidRDefault="001D260E" w:rsidP="001D260E">
      <w:pPr>
        <w:pStyle w:val="ListParagraph"/>
      </w:pPr>
    </w:p>
    <w:p w:rsidR="00C47D83" w:rsidRDefault="00C47D83" w:rsidP="001D260E">
      <w:pPr>
        <w:pStyle w:val="ListParagraph"/>
      </w:pPr>
    </w:p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(v.6:8-11) The end is always preceded by sounding the alarm through </w:t>
      </w:r>
      <w:r w:rsidRPr="00C47D83">
        <w:rPr>
          <w:b/>
          <w:color w:val="FF0000"/>
          <w:u w:val="single"/>
        </w:rPr>
        <w:t>God’s Word</w:t>
      </w:r>
      <w:r>
        <w:t>.</w:t>
      </w:r>
    </w:p>
    <w:p w:rsidR="001D260E" w:rsidRDefault="001D260E" w:rsidP="001D260E">
      <w:pPr>
        <w:pStyle w:val="ListParagraph"/>
      </w:pPr>
    </w:p>
    <w:p w:rsidR="00C47D83" w:rsidRDefault="00C47D83" w:rsidP="001D260E">
      <w:pPr>
        <w:pStyle w:val="ListParagraph"/>
      </w:pPr>
    </w:p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(v.6:12-14) A “seven” unfolding a “seven” is the same pattern of </w:t>
      </w:r>
      <w:r w:rsidRPr="00C47D83">
        <w:rPr>
          <w:b/>
          <w:color w:val="FF0000"/>
        </w:rPr>
        <w:t>Final Judgment</w:t>
      </w:r>
      <w:r>
        <w:t>.</w:t>
      </w:r>
    </w:p>
    <w:p w:rsidR="001D260E" w:rsidRDefault="001D260E" w:rsidP="001D260E">
      <w:pPr>
        <w:pStyle w:val="ListParagraph"/>
      </w:pPr>
    </w:p>
    <w:p w:rsidR="00C47D83" w:rsidRDefault="00C47D83" w:rsidP="001D260E">
      <w:pPr>
        <w:pStyle w:val="ListParagraph"/>
      </w:pPr>
    </w:p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(v.6:15-21) The far greater spiritual issue represented by the signs and wonders is that it’s a call and test of </w:t>
      </w:r>
      <w:r w:rsidRPr="00C47D83">
        <w:rPr>
          <w:b/>
          <w:color w:val="FF0000"/>
          <w:u w:val="single"/>
        </w:rPr>
        <w:t>faith</w:t>
      </w:r>
      <w:r>
        <w:t>.</w:t>
      </w:r>
    </w:p>
    <w:p w:rsidR="001D260E" w:rsidRDefault="001D260E" w:rsidP="001D260E">
      <w:pPr>
        <w:pStyle w:val="ListParagraph"/>
      </w:pPr>
    </w:p>
    <w:p w:rsidR="00C47D83" w:rsidRDefault="00C47D83" w:rsidP="001D260E">
      <w:pPr>
        <w:pStyle w:val="ListParagraph"/>
      </w:pPr>
    </w:p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(v.6:22-25) </w:t>
      </w:r>
      <w:r w:rsidR="00C03761">
        <w:t xml:space="preserve">Each successive judgment is an opportunity to </w:t>
      </w:r>
      <w:r w:rsidR="00C03761" w:rsidRPr="00C47D83">
        <w:rPr>
          <w:b/>
          <w:color w:val="FF0000"/>
          <w:u w:val="single"/>
        </w:rPr>
        <w:t>repent</w:t>
      </w:r>
      <w:r w:rsidR="00C03761">
        <w:t xml:space="preserve"> before the next judgment.</w:t>
      </w:r>
    </w:p>
    <w:p w:rsidR="00C03761" w:rsidRDefault="00C03761" w:rsidP="00C03761">
      <w:pPr>
        <w:pStyle w:val="ListParagraph"/>
      </w:pPr>
    </w:p>
    <w:p w:rsidR="00C47D83" w:rsidRDefault="00C47D83" w:rsidP="00C03761">
      <w:pPr>
        <w:pStyle w:val="ListParagraph"/>
      </w:pPr>
    </w:p>
    <w:p w:rsidR="00C03761" w:rsidRDefault="00C03761" w:rsidP="001D260E">
      <w:pPr>
        <w:pStyle w:val="ListParagraph"/>
        <w:numPr>
          <w:ilvl w:val="0"/>
          <w:numId w:val="1"/>
        </w:numPr>
      </w:pPr>
      <w:r>
        <w:t xml:space="preserve">(v.6:26-27) </w:t>
      </w:r>
      <w:r w:rsidR="00C47D83">
        <w:t xml:space="preserve">No other </w:t>
      </w:r>
      <w:r w:rsidR="00C47D83" w:rsidRPr="00C47D83">
        <w:rPr>
          <w:b/>
          <w:color w:val="FF0000"/>
          <w:u w:val="single"/>
        </w:rPr>
        <w:t>foundation</w:t>
      </w:r>
      <w:r w:rsidR="00C47D83">
        <w:t xml:space="preserve"> except that of Christ will stand.</w:t>
      </w:r>
    </w:p>
    <w:p w:rsidR="00C47D83" w:rsidRDefault="00C47D83" w:rsidP="00C47D83">
      <w:pPr>
        <w:pStyle w:val="ListParagraph"/>
      </w:pPr>
    </w:p>
    <w:p w:rsidR="00C47D83" w:rsidRDefault="00C47D83" w:rsidP="00C47D83"/>
    <w:sectPr w:rsidR="00C47D83" w:rsidSect="001D260E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59BB"/>
    <w:multiLevelType w:val="hybridMultilevel"/>
    <w:tmpl w:val="968E5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0E"/>
    <w:rsid w:val="00170EF9"/>
    <w:rsid w:val="001D260E"/>
    <w:rsid w:val="008733AC"/>
    <w:rsid w:val="00C03761"/>
    <w:rsid w:val="00C16EE0"/>
    <w:rsid w:val="00C4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D260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60E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D26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60E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1D2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D260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60E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D26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60E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1D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2014-02-23T16:23:00Z</dcterms:created>
  <dcterms:modified xsi:type="dcterms:W3CDTF">2014-02-23T16:23:00Z</dcterms:modified>
</cp:coreProperties>
</file>