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1B" w:rsidRDefault="00B11112" w:rsidP="00067953">
      <w:pPr>
        <w:pStyle w:val="Title"/>
      </w:pPr>
      <w:bookmarkStart w:id="0" w:name="_GoBack"/>
      <w:bookmarkEnd w:id="0"/>
      <w:r>
        <w:t>Leviticus 23 • The Lord’s Appointed Times</w:t>
      </w:r>
    </w:p>
    <w:p w:rsidR="00B11112" w:rsidRDefault="00B11112" w:rsidP="00A62845">
      <w:pPr>
        <w:numPr>
          <w:ilvl w:val="0"/>
          <w:numId w:val="5"/>
        </w:numPr>
      </w:pPr>
      <w:r>
        <w:t xml:space="preserve">(v.1-2) </w:t>
      </w:r>
      <w:r w:rsidR="00A62845" w:rsidRPr="00A62845">
        <w:t xml:space="preserve">God calls His people to be </w:t>
      </w:r>
      <w:r w:rsidR="00A62845" w:rsidRPr="000B0906">
        <w:rPr>
          <w:b/>
          <w:color w:val="FF0000"/>
          <w:u w:val="single"/>
        </w:rPr>
        <w:t>set apart</w:t>
      </w:r>
      <w:r w:rsidR="00A62845" w:rsidRPr="00A62845">
        <w:t xml:space="preserve"> to Him </w:t>
      </w:r>
      <w:r w:rsidR="00A62845" w:rsidRPr="000B0906">
        <w:rPr>
          <w:b/>
          <w:color w:val="FF0000"/>
          <w:u w:val="single"/>
        </w:rPr>
        <w:t>exclusively</w:t>
      </w:r>
      <w:r w:rsidR="00A62845" w:rsidRPr="00A62845">
        <w:t>.</w:t>
      </w:r>
    </w:p>
    <w:p w:rsidR="00A62845" w:rsidRDefault="00A62845" w:rsidP="00A62845">
      <w:pPr>
        <w:numPr>
          <w:ilvl w:val="0"/>
          <w:numId w:val="5"/>
        </w:numPr>
      </w:pPr>
      <w:r>
        <w:t xml:space="preserve">(v.3) </w:t>
      </w:r>
      <w:r w:rsidRPr="00A62845">
        <w:t xml:space="preserve">It’s not about being obedient just when and where others can </w:t>
      </w:r>
      <w:r w:rsidRPr="000B0906">
        <w:rPr>
          <w:b/>
          <w:color w:val="FF0000"/>
          <w:u w:val="single"/>
        </w:rPr>
        <w:t>observe</w:t>
      </w:r>
      <w:r w:rsidRPr="00A62845">
        <w:t xml:space="preserve"> us, but truly from the h</w:t>
      </w:r>
      <w:r>
        <w:t xml:space="preserve">eart in whatever </w:t>
      </w:r>
      <w:r w:rsidRPr="000B0906">
        <w:rPr>
          <w:b/>
          <w:color w:val="FF0000"/>
          <w:u w:val="single"/>
        </w:rPr>
        <w:t>place</w:t>
      </w:r>
      <w:r>
        <w:t xml:space="preserve"> we </w:t>
      </w:r>
      <w:r w:rsidRPr="000B0906">
        <w:rPr>
          <w:b/>
          <w:color w:val="FF0000"/>
          <w:u w:val="single"/>
        </w:rPr>
        <w:t>happen to be</w:t>
      </w:r>
      <w:r>
        <w:t>.</w:t>
      </w:r>
    </w:p>
    <w:p w:rsidR="00A62845" w:rsidRDefault="00A62845" w:rsidP="00236884">
      <w:pPr>
        <w:numPr>
          <w:ilvl w:val="0"/>
          <w:numId w:val="5"/>
        </w:numPr>
      </w:pPr>
      <w:r>
        <w:t xml:space="preserve">(v.4-8) </w:t>
      </w:r>
      <w:r w:rsidR="00236884" w:rsidRPr="00236884">
        <w:t xml:space="preserve">First the blood of the </w:t>
      </w:r>
      <w:r w:rsidR="00236884" w:rsidRPr="000B0906">
        <w:rPr>
          <w:b/>
          <w:color w:val="FF0000"/>
          <w:u w:val="single"/>
        </w:rPr>
        <w:t>Lamb</w:t>
      </w:r>
      <w:r w:rsidR="00236884" w:rsidRPr="00236884">
        <w:t xml:space="preserve">, then the putting away of </w:t>
      </w:r>
      <w:r w:rsidR="00236884" w:rsidRPr="000B0906">
        <w:rPr>
          <w:b/>
          <w:color w:val="FF0000"/>
          <w:u w:val="single"/>
        </w:rPr>
        <w:t>sin</w:t>
      </w:r>
      <w:r w:rsidR="00236884" w:rsidRPr="00236884">
        <w:t>.</w:t>
      </w:r>
    </w:p>
    <w:p w:rsidR="00A62845" w:rsidRDefault="00A62845" w:rsidP="00527DFF">
      <w:pPr>
        <w:numPr>
          <w:ilvl w:val="0"/>
          <w:numId w:val="5"/>
        </w:numPr>
      </w:pPr>
      <w:r>
        <w:t xml:space="preserve">(v.9-14) </w:t>
      </w:r>
      <w:r w:rsidR="00527DFF" w:rsidRPr="00527DFF">
        <w:t xml:space="preserve">The whole </w:t>
      </w:r>
      <w:r w:rsidR="00527DFF" w:rsidRPr="00527DFF">
        <w:rPr>
          <w:b/>
          <w:color w:val="FF0000"/>
          <w:u w:val="single"/>
        </w:rPr>
        <w:t>harvest</w:t>
      </w:r>
      <w:r w:rsidR="00527DFF" w:rsidRPr="00527DFF">
        <w:t>—both literal and spiritual—belongs to the Lord.</w:t>
      </w:r>
    </w:p>
    <w:p w:rsidR="00A62845" w:rsidRDefault="00A62845" w:rsidP="00A62845">
      <w:pPr>
        <w:numPr>
          <w:ilvl w:val="0"/>
          <w:numId w:val="5"/>
        </w:numPr>
      </w:pPr>
      <w:r>
        <w:t xml:space="preserve">(v.15-21) </w:t>
      </w:r>
      <w:r w:rsidR="00733FAA">
        <w:t xml:space="preserve">The </w:t>
      </w:r>
      <w:r w:rsidR="00733FAA" w:rsidRPr="00733FAA">
        <w:rPr>
          <w:b/>
          <w:color w:val="FF0000"/>
          <w:u w:val="single"/>
        </w:rPr>
        <w:t>bread</w:t>
      </w:r>
      <w:r w:rsidR="00733FAA">
        <w:t xml:space="preserve"> that would come from the grain illustrated how </w:t>
      </w:r>
      <w:r w:rsidR="00733FAA" w:rsidRPr="00733FAA">
        <w:rPr>
          <w:b/>
          <w:color w:val="FF0000"/>
          <w:u w:val="single"/>
        </w:rPr>
        <w:t>believers</w:t>
      </w:r>
      <w:r w:rsidR="00733FAA">
        <w:t xml:space="preserve"> would be united in Christ through the Spirit at </w:t>
      </w:r>
      <w:r w:rsidR="00733FAA" w:rsidRPr="00733FAA">
        <w:rPr>
          <w:b/>
          <w:color w:val="FF0000"/>
          <w:u w:val="single"/>
        </w:rPr>
        <w:t>Pentecost</w:t>
      </w:r>
      <w:r w:rsidR="00733FAA">
        <w:t>.</w:t>
      </w:r>
    </w:p>
    <w:p w:rsidR="00A62845" w:rsidRDefault="00A62845" w:rsidP="001E58A3">
      <w:pPr>
        <w:numPr>
          <w:ilvl w:val="0"/>
          <w:numId w:val="5"/>
        </w:numPr>
      </w:pPr>
      <w:r>
        <w:t xml:space="preserve">(v.22) </w:t>
      </w:r>
      <w:r w:rsidR="001E58A3" w:rsidRPr="001E58A3">
        <w:t xml:space="preserve">A right relationship with </w:t>
      </w:r>
      <w:r w:rsidR="001E58A3" w:rsidRPr="001E58A3">
        <w:rPr>
          <w:b/>
          <w:color w:val="FF0000"/>
          <w:u w:val="single"/>
        </w:rPr>
        <w:t>God</w:t>
      </w:r>
      <w:r w:rsidR="001E58A3" w:rsidRPr="001E58A3">
        <w:t xml:space="preserve"> requires a right relationship with </w:t>
      </w:r>
      <w:r w:rsidR="001E58A3" w:rsidRPr="001E58A3">
        <w:rPr>
          <w:b/>
          <w:color w:val="FF0000"/>
          <w:u w:val="single"/>
        </w:rPr>
        <w:t>others</w:t>
      </w:r>
      <w:r w:rsidR="001E58A3" w:rsidRPr="001E58A3">
        <w:t xml:space="preserve">, even during the Lord’s </w:t>
      </w:r>
      <w:r w:rsidR="001E58A3" w:rsidRPr="001E58A3">
        <w:rPr>
          <w:b/>
          <w:color w:val="FF0000"/>
          <w:u w:val="single"/>
        </w:rPr>
        <w:t>appointed</w:t>
      </w:r>
      <w:r w:rsidR="001E58A3" w:rsidRPr="001E58A3">
        <w:t xml:space="preserve"> times.</w:t>
      </w:r>
    </w:p>
    <w:p w:rsidR="00A62845" w:rsidRDefault="00A62845" w:rsidP="008D4E9A">
      <w:pPr>
        <w:numPr>
          <w:ilvl w:val="0"/>
          <w:numId w:val="5"/>
        </w:numPr>
      </w:pPr>
      <w:r>
        <w:t xml:space="preserve">(v.23-25) </w:t>
      </w:r>
      <w:r w:rsidR="008D4E9A" w:rsidRPr="008D4E9A">
        <w:t xml:space="preserve">Whereas the first set of feasts represent the work of the Messiah at His </w:t>
      </w:r>
      <w:r w:rsidR="008D4E9A" w:rsidRPr="008D4E9A">
        <w:rPr>
          <w:b/>
          <w:color w:val="FF0000"/>
          <w:u w:val="single"/>
        </w:rPr>
        <w:t>First Coming</w:t>
      </w:r>
      <w:r w:rsidR="008D4E9A" w:rsidRPr="008D4E9A">
        <w:t xml:space="preserve">, the second set of feasts represent the work of the Messiah at His </w:t>
      </w:r>
      <w:r w:rsidR="008D4E9A" w:rsidRPr="008D4E9A">
        <w:rPr>
          <w:b/>
          <w:color w:val="FF0000"/>
          <w:u w:val="single"/>
        </w:rPr>
        <w:t>Second Coming</w:t>
      </w:r>
      <w:r w:rsidR="008D4E9A" w:rsidRPr="008D4E9A">
        <w:t>.</w:t>
      </w:r>
    </w:p>
    <w:p w:rsidR="00A62845" w:rsidRDefault="00A62845" w:rsidP="00A62845">
      <w:pPr>
        <w:numPr>
          <w:ilvl w:val="0"/>
          <w:numId w:val="5"/>
        </w:numPr>
      </w:pPr>
      <w:r>
        <w:t xml:space="preserve">(v.26-32) </w:t>
      </w:r>
      <w:r w:rsidR="00FA5FB2">
        <w:t xml:space="preserve">The Messiah </w:t>
      </w:r>
      <w:r w:rsidR="00FA5FB2" w:rsidRPr="00FA5FB2">
        <w:rPr>
          <w:b/>
          <w:color w:val="FF0000"/>
          <w:u w:val="single"/>
        </w:rPr>
        <w:t>returns</w:t>
      </w:r>
      <w:r w:rsidR="00FA5FB2">
        <w:t xml:space="preserve"> for those who have </w:t>
      </w:r>
      <w:r w:rsidR="00FA5FB2" w:rsidRPr="00FA5FB2">
        <w:rPr>
          <w:b/>
          <w:color w:val="FF0000"/>
          <w:u w:val="single"/>
        </w:rPr>
        <w:t>returned</w:t>
      </w:r>
      <w:r w:rsidR="00FA5FB2">
        <w:t xml:space="preserve"> to Him in </w:t>
      </w:r>
      <w:r w:rsidR="00FA5FB2" w:rsidRPr="00FA5FB2">
        <w:rPr>
          <w:b/>
          <w:color w:val="FF0000"/>
          <w:u w:val="single"/>
        </w:rPr>
        <w:t>sincerity</w:t>
      </w:r>
      <w:r w:rsidR="00FA5FB2">
        <w:t xml:space="preserve"> and </w:t>
      </w:r>
      <w:r w:rsidR="00FA5FB2" w:rsidRPr="00FA5FB2">
        <w:rPr>
          <w:b/>
          <w:color w:val="FF0000"/>
          <w:u w:val="single"/>
        </w:rPr>
        <w:t>repentance</w:t>
      </w:r>
      <w:r w:rsidR="00FA5FB2">
        <w:t xml:space="preserve"> from the heart.</w:t>
      </w:r>
    </w:p>
    <w:p w:rsidR="00A62845" w:rsidRDefault="00344D2B" w:rsidP="00A62845">
      <w:pPr>
        <w:numPr>
          <w:ilvl w:val="0"/>
          <w:numId w:val="5"/>
        </w:numPr>
      </w:pPr>
      <w:r>
        <w:t>(v.33-44</w:t>
      </w:r>
      <w:r w:rsidR="00A62845">
        <w:t xml:space="preserve">) </w:t>
      </w:r>
      <w:r>
        <w:t xml:space="preserve">The Feast of Booths represents the establishment of the </w:t>
      </w:r>
      <w:r w:rsidRPr="00344D2B">
        <w:rPr>
          <w:b/>
          <w:color w:val="FF0000"/>
          <w:u w:val="single"/>
        </w:rPr>
        <w:t>Millennial Kingdom</w:t>
      </w:r>
      <w:r>
        <w:t>.</w:t>
      </w:r>
    </w:p>
    <w:p w:rsidR="00344D2B" w:rsidRPr="00B11112" w:rsidRDefault="00344D2B" w:rsidP="00344D2B"/>
    <w:sectPr w:rsidR="00344D2B" w:rsidRPr="00B11112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EB7" w:rsidRDefault="00726EB7">
      <w:pPr>
        <w:spacing w:after="0" w:line="240" w:lineRule="auto"/>
      </w:pPr>
      <w:r>
        <w:separator/>
      </w:r>
    </w:p>
  </w:endnote>
  <w:endnote w:type="continuationSeparator" w:id="0">
    <w:p w:rsidR="00726EB7" w:rsidRDefault="00726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EB7" w:rsidRDefault="00726EB7">
      <w:pPr>
        <w:spacing w:after="0" w:line="240" w:lineRule="auto"/>
      </w:pPr>
      <w:r>
        <w:separator/>
      </w:r>
    </w:p>
  </w:footnote>
  <w:footnote w:type="continuationSeparator" w:id="0">
    <w:p w:rsidR="00726EB7" w:rsidRDefault="00726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617713"/>
    <w:multiLevelType w:val="hybridMultilevel"/>
    <w:tmpl w:val="601A5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1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46E38"/>
    <w:rsid w:val="00067953"/>
    <w:rsid w:val="000B0906"/>
    <w:rsid w:val="000F594B"/>
    <w:rsid w:val="001E58A3"/>
    <w:rsid w:val="00206EB3"/>
    <w:rsid w:val="00225B99"/>
    <w:rsid w:val="00236884"/>
    <w:rsid w:val="002659B0"/>
    <w:rsid w:val="00331A63"/>
    <w:rsid w:val="00344D2B"/>
    <w:rsid w:val="003D411B"/>
    <w:rsid w:val="00460DCA"/>
    <w:rsid w:val="00527DFF"/>
    <w:rsid w:val="0067356A"/>
    <w:rsid w:val="006D2D8A"/>
    <w:rsid w:val="00712A62"/>
    <w:rsid w:val="00726EB7"/>
    <w:rsid w:val="00733FAA"/>
    <w:rsid w:val="007B7266"/>
    <w:rsid w:val="008A60E0"/>
    <w:rsid w:val="008C2795"/>
    <w:rsid w:val="008D4E9A"/>
    <w:rsid w:val="008E6706"/>
    <w:rsid w:val="0095773D"/>
    <w:rsid w:val="00A40D50"/>
    <w:rsid w:val="00A62845"/>
    <w:rsid w:val="00AE5D8F"/>
    <w:rsid w:val="00B11112"/>
    <w:rsid w:val="00BA4782"/>
    <w:rsid w:val="00C84334"/>
    <w:rsid w:val="00DC4492"/>
    <w:rsid w:val="00E93483"/>
    <w:rsid w:val="00FA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2014-02-23T00:52:00Z</dcterms:created>
  <dcterms:modified xsi:type="dcterms:W3CDTF">2014-02-23T00:52:00Z</dcterms:modified>
</cp:coreProperties>
</file>